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FEEF" w14:textId="77777777" w:rsidR="00414F92" w:rsidRDefault="00414F92" w:rsidP="00C0291C">
      <w:pPr>
        <w:spacing w:line="276" w:lineRule="auto"/>
        <w:jc w:val="both"/>
        <w:rPr>
          <w:rFonts w:ascii="Garamond" w:hAnsi="Garamond"/>
        </w:rPr>
      </w:pPr>
    </w:p>
    <w:p w14:paraId="5A3E0DDC" w14:textId="721D6DD0" w:rsidR="00414F92" w:rsidRPr="00351FA0" w:rsidRDefault="00414F92" w:rsidP="00C0291C">
      <w:pPr>
        <w:spacing w:line="276" w:lineRule="auto"/>
        <w:jc w:val="both"/>
        <w:rPr>
          <w:rFonts w:ascii="Garamond" w:hAnsi="Garamond"/>
          <w:color w:val="808080" w:themeColor="background1" w:themeShade="80"/>
        </w:rPr>
      </w:pPr>
      <w:r w:rsidRPr="00351FA0">
        <w:rPr>
          <w:rFonts w:ascii="Garamond" w:hAnsi="Garamond"/>
          <w:color w:val="808080" w:themeColor="background1" w:themeShade="80"/>
        </w:rPr>
        <w:t xml:space="preserve">Press Release: </w:t>
      </w:r>
      <w:r w:rsidR="00570057">
        <w:rPr>
          <w:rFonts w:ascii="Garamond" w:hAnsi="Garamond"/>
          <w:color w:val="808080" w:themeColor="background1" w:themeShade="80"/>
        </w:rPr>
        <w:t>Business</w:t>
      </w:r>
    </w:p>
    <w:p w14:paraId="2434B761" w14:textId="77777777" w:rsidR="00414F92" w:rsidRPr="007D651E" w:rsidRDefault="00414F92" w:rsidP="00C0291C">
      <w:pPr>
        <w:spacing w:line="276" w:lineRule="auto"/>
        <w:jc w:val="both"/>
        <w:rPr>
          <w:rFonts w:ascii="Garamond" w:hAnsi="Garamond"/>
        </w:rPr>
      </w:pPr>
    </w:p>
    <w:p w14:paraId="11BF8FBB" w14:textId="2F2D74C5" w:rsidR="006841A8" w:rsidRPr="004462F8" w:rsidRDefault="003479F8" w:rsidP="004462F8">
      <w:pPr>
        <w:spacing w:line="276" w:lineRule="auto"/>
        <w:jc w:val="both"/>
        <w:rPr>
          <w:rFonts w:ascii="Garamond" w:hAnsi="Garamond"/>
          <w:b/>
          <w:sz w:val="32"/>
          <w:szCs w:val="32"/>
        </w:rPr>
      </w:pPr>
      <w:r>
        <w:rPr>
          <w:rFonts w:ascii="Garamond" w:hAnsi="Garamond"/>
          <w:b/>
          <w:sz w:val="32"/>
          <w:szCs w:val="32"/>
        </w:rPr>
        <w:t xml:space="preserve">PH </w:t>
      </w:r>
      <w:r w:rsidR="00C36F1F">
        <w:rPr>
          <w:rFonts w:ascii="Garamond" w:hAnsi="Garamond"/>
          <w:b/>
          <w:sz w:val="32"/>
          <w:szCs w:val="32"/>
        </w:rPr>
        <w:t>designers</w:t>
      </w:r>
      <w:r w:rsidR="00CA7A67">
        <w:rPr>
          <w:rFonts w:ascii="Garamond" w:hAnsi="Garamond"/>
          <w:b/>
          <w:sz w:val="32"/>
          <w:szCs w:val="32"/>
        </w:rPr>
        <w:t xml:space="preserve"> </w:t>
      </w:r>
      <w:r w:rsidR="00665C03">
        <w:rPr>
          <w:rFonts w:ascii="Garamond" w:hAnsi="Garamond"/>
          <w:b/>
          <w:sz w:val="32"/>
          <w:szCs w:val="32"/>
        </w:rPr>
        <w:t xml:space="preserve">to </w:t>
      </w:r>
      <w:r>
        <w:rPr>
          <w:rFonts w:ascii="Garamond" w:hAnsi="Garamond"/>
          <w:b/>
          <w:sz w:val="32"/>
          <w:szCs w:val="32"/>
        </w:rPr>
        <w:t>highlight natural and eco-sustainable materials at</w:t>
      </w:r>
      <w:r w:rsidR="009E60DE">
        <w:rPr>
          <w:rFonts w:ascii="Garamond" w:hAnsi="Garamond"/>
          <w:b/>
          <w:sz w:val="32"/>
          <w:szCs w:val="32"/>
        </w:rPr>
        <w:t xml:space="preserve"> INDEX Dubai 2019</w:t>
      </w:r>
    </w:p>
    <w:p w14:paraId="7438AE18" w14:textId="77777777" w:rsidR="006841A8" w:rsidRDefault="006841A8" w:rsidP="00C36F1F">
      <w:pPr>
        <w:keepNext/>
        <w:jc w:val="center"/>
      </w:pPr>
      <w:r>
        <w:rPr>
          <w:rFonts w:ascii="Garamond" w:hAnsi="Garamond"/>
          <w:noProof/>
          <w:color w:val="000000"/>
        </w:rPr>
        <w:drawing>
          <wp:inline distT="0" distB="0" distL="0" distR="0" wp14:anchorId="6AFB1FFF" wp14:editId="6BFC1E88">
            <wp:extent cx="3609975" cy="319374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den - Camel frog shell brass.JPG"/>
                    <pic:cNvPicPr/>
                  </pic:nvPicPr>
                  <pic:blipFill rotWithShape="1">
                    <a:blip r:embed="rId8">
                      <a:extLst>
                        <a:ext uri="{28A0092B-C50C-407E-A947-70E740481C1C}">
                          <a14:useLocalDpi xmlns:a14="http://schemas.microsoft.com/office/drawing/2010/main" val="0"/>
                        </a:ext>
                      </a:extLst>
                    </a:blip>
                    <a:srcRect l="6635" r="3327" b="2473"/>
                    <a:stretch/>
                  </pic:blipFill>
                  <pic:spPr bwMode="auto">
                    <a:xfrm>
                      <a:off x="0" y="0"/>
                      <a:ext cx="3625927" cy="3207852"/>
                    </a:xfrm>
                    <a:prstGeom prst="rect">
                      <a:avLst/>
                    </a:prstGeom>
                    <a:ln>
                      <a:noFill/>
                    </a:ln>
                    <a:extLst>
                      <a:ext uri="{53640926-AAD7-44D8-BBD7-CCE9431645EC}">
                        <a14:shadowObscured xmlns:a14="http://schemas.microsoft.com/office/drawing/2010/main"/>
                      </a:ext>
                    </a:extLst>
                  </pic:spPr>
                </pic:pic>
              </a:graphicData>
            </a:graphic>
          </wp:inline>
        </w:drawing>
      </w:r>
    </w:p>
    <w:p w14:paraId="147FC57B" w14:textId="3FCB9631" w:rsidR="006841A8" w:rsidRPr="00696D6A" w:rsidRDefault="006841A8" w:rsidP="006841A8">
      <w:pPr>
        <w:pStyle w:val="Caption"/>
        <w:jc w:val="center"/>
        <w:rPr>
          <w:rFonts w:ascii="Garamond" w:hAnsi="Garamond"/>
          <w:color w:val="auto"/>
        </w:rPr>
      </w:pPr>
      <w:r w:rsidRPr="00696D6A">
        <w:rPr>
          <w:color w:val="auto"/>
        </w:rPr>
        <w:t>Frog shell and brass camel by Arden Classics</w:t>
      </w:r>
    </w:p>
    <w:p w14:paraId="209D22A9" w14:textId="77777777" w:rsidR="00131D6B" w:rsidRDefault="00131D6B" w:rsidP="006841A8">
      <w:pPr>
        <w:jc w:val="both"/>
        <w:rPr>
          <w:rFonts w:ascii="Garamond" w:hAnsi="Garamond"/>
          <w:color w:val="000000"/>
        </w:rPr>
      </w:pPr>
    </w:p>
    <w:p w14:paraId="458776FC" w14:textId="4A0CB4D7" w:rsidR="006841A8" w:rsidRPr="006841A8" w:rsidRDefault="003E70A4" w:rsidP="006841A8">
      <w:pPr>
        <w:jc w:val="both"/>
        <w:rPr>
          <w:rFonts w:ascii="Garamond" w:hAnsi="Garamond"/>
          <w:color w:val="000000"/>
        </w:rPr>
      </w:pPr>
      <w:r>
        <w:rPr>
          <w:rFonts w:ascii="Garamond" w:hAnsi="Garamond"/>
          <w:color w:val="000000"/>
        </w:rPr>
        <w:t>Lifestyle products crafted from n</w:t>
      </w:r>
      <w:r w:rsidR="006841A8" w:rsidRPr="006841A8">
        <w:rPr>
          <w:rFonts w:ascii="Garamond" w:hAnsi="Garamond"/>
          <w:color w:val="000000"/>
        </w:rPr>
        <w:t xml:space="preserve">atural and eco-sustainable materials will be the focus of this year’s Philippine </w:t>
      </w:r>
      <w:r w:rsidR="00D70573">
        <w:rPr>
          <w:rFonts w:ascii="Garamond" w:hAnsi="Garamond"/>
          <w:color w:val="000000"/>
        </w:rPr>
        <w:t>participation</w:t>
      </w:r>
      <w:r w:rsidR="006841A8" w:rsidRPr="006841A8">
        <w:rPr>
          <w:rFonts w:ascii="Garamond" w:hAnsi="Garamond"/>
          <w:color w:val="000000"/>
        </w:rPr>
        <w:t xml:space="preserve"> at </w:t>
      </w:r>
      <w:r w:rsidR="004B3991">
        <w:rPr>
          <w:rFonts w:ascii="Garamond" w:hAnsi="Garamond"/>
          <w:color w:val="000000"/>
        </w:rPr>
        <w:t xml:space="preserve">INDEX Dubai, </w:t>
      </w:r>
      <w:r w:rsidR="006841A8" w:rsidRPr="006841A8">
        <w:rPr>
          <w:rFonts w:ascii="Garamond" w:hAnsi="Garamond"/>
          <w:color w:val="000000"/>
        </w:rPr>
        <w:t>the biggest design event in the Middle East and North African (MENA) region</w:t>
      </w:r>
      <w:r w:rsidR="004B3991">
        <w:rPr>
          <w:rFonts w:ascii="Garamond" w:hAnsi="Garamond"/>
          <w:color w:val="000000"/>
        </w:rPr>
        <w:t>, which</w:t>
      </w:r>
      <w:r w:rsidR="006841A8" w:rsidRPr="006841A8">
        <w:rPr>
          <w:rFonts w:ascii="Garamond" w:hAnsi="Garamond"/>
          <w:color w:val="000000"/>
        </w:rPr>
        <w:t xml:space="preserve"> opens this 17-19 September 2019 at the Dubai World Trade Centre, United Arab Emirates</w:t>
      </w:r>
      <w:r w:rsidR="00336519">
        <w:rPr>
          <w:rFonts w:ascii="Garamond" w:hAnsi="Garamond"/>
          <w:color w:val="000000"/>
        </w:rPr>
        <w:t xml:space="preserve"> (UAE)</w:t>
      </w:r>
      <w:r w:rsidR="006841A8" w:rsidRPr="006841A8">
        <w:rPr>
          <w:rFonts w:ascii="Garamond" w:hAnsi="Garamond"/>
          <w:color w:val="000000"/>
        </w:rPr>
        <w:t>.</w:t>
      </w:r>
    </w:p>
    <w:p w14:paraId="78EC71CB" w14:textId="77777777" w:rsidR="006841A8" w:rsidRPr="006841A8" w:rsidRDefault="006841A8" w:rsidP="006841A8">
      <w:pPr>
        <w:rPr>
          <w:rFonts w:ascii="Garamond" w:hAnsi="Garamond"/>
          <w:color w:val="000000"/>
        </w:rPr>
      </w:pPr>
    </w:p>
    <w:p w14:paraId="2FECCDDB" w14:textId="1B8F306F" w:rsidR="003E741B" w:rsidRDefault="006841A8" w:rsidP="006841A8">
      <w:pPr>
        <w:jc w:val="both"/>
        <w:rPr>
          <w:rFonts w:ascii="Garamond" w:hAnsi="Garamond"/>
          <w:color w:val="000000"/>
        </w:rPr>
      </w:pPr>
      <w:r w:rsidRPr="006841A8">
        <w:rPr>
          <w:rFonts w:ascii="Garamond" w:hAnsi="Garamond"/>
          <w:color w:val="000000"/>
        </w:rPr>
        <w:t xml:space="preserve">Organized by the Center for International Trade Expositions and Missions (CITEM), the export promotion arm of the Department of Trade and Industry (DTI), in partnership with the Export Marketing Bureau (EMB) and the Philippine Trade and Investment Center in Dubai (PTIC-Dubai), the </w:t>
      </w:r>
      <w:r w:rsidR="00336519">
        <w:rPr>
          <w:rFonts w:ascii="Garamond" w:hAnsi="Garamond"/>
          <w:color w:val="000000"/>
        </w:rPr>
        <w:t>participation</w:t>
      </w:r>
      <w:r w:rsidRPr="006841A8">
        <w:rPr>
          <w:rFonts w:ascii="Garamond" w:hAnsi="Garamond"/>
          <w:color w:val="000000"/>
        </w:rPr>
        <w:t xml:space="preserve"> will </w:t>
      </w:r>
      <w:r w:rsidR="00336519">
        <w:rPr>
          <w:rFonts w:ascii="Garamond" w:hAnsi="Garamond"/>
          <w:color w:val="000000"/>
        </w:rPr>
        <w:t>feature</w:t>
      </w:r>
      <w:r w:rsidRPr="006841A8">
        <w:rPr>
          <w:rFonts w:ascii="Garamond" w:hAnsi="Garamond"/>
          <w:color w:val="000000"/>
        </w:rPr>
        <w:t xml:space="preserve"> s</w:t>
      </w:r>
      <w:r w:rsidR="004124F7">
        <w:rPr>
          <w:rFonts w:ascii="Garamond" w:hAnsi="Garamond"/>
          <w:color w:val="000000"/>
        </w:rPr>
        <w:t>even</w:t>
      </w:r>
      <w:r w:rsidRPr="006841A8">
        <w:rPr>
          <w:rFonts w:ascii="Garamond" w:hAnsi="Garamond"/>
          <w:color w:val="000000"/>
        </w:rPr>
        <w:t xml:space="preserve"> companies from different lifestyle sectors namely, furniture &amp; furnishings, home décor and fashion accessories</w:t>
      </w:r>
      <w:r w:rsidR="0050525B">
        <w:rPr>
          <w:rFonts w:ascii="Garamond" w:hAnsi="Garamond"/>
          <w:color w:val="000000"/>
        </w:rPr>
        <w:t>.</w:t>
      </w:r>
    </w:p>
    <w:p w14:paraId="250B6064" w14:textId="77777777" w:rsidR="003E741B" w:rsidRDefault="003E741B" w:rsidP="006841A8">
      <w:pPr>
        <w:jc w:val="both"/>
        <w:rPr>
          <w:rFonts w:ascii="Garamond" w:hAnsi="Garamond"/>
          <w:color w:val="000000"/>
        </w:rPr>
      </w:pPr>
    </w:p>
    <w:p w14:paraId="21D672A8" w14:textId="302A82AD" w:rsidR="006841A8" w:rsidRPr="006841A8" w:rsidRDefault="003E741B" w:rsidP="006841A8">
      <w:pPr>
        <w:jc w:val="both"/>
        <w:rPr>
          <w:rFonts w:ascii="Garamond" w:hAnsi="Garamond"/>
          <w:color w:val="000000"/>
        </w:rPr>
      </w:pPr>
      <w:r>
        <w:rPr>
          <w:rFonts w:ascii="Garamond" w:hAnsi="Garamond"/>
          <w:color w:val="000000"/>
        </w:rPr>
        <w:t>“</w:t>
      </w:r>
      <w:r w:rsidR="00616FBC">
        <w:rPr>
          <w:rFonts w:ascii="Garamond" w:hAnsi="Garamond"/>
          <w:color w:val="000000"/>
        </w:rPr>
        <w:t xml:space="preserve">This participation will </w:t>
      </w:r>
      <w:r w:rsidR="00116E8A">
        <w:rPr>
          <w:rFonts w:ascii="Garamond" w:hAnsi="Garamond"/>
          <w:color w:val="000000"/>
        </w:rPr>
        <w:t>bring to the forefront</w:t>
      </w:r>
      <w:r w:rsidR="00616FBC">
        <w:rPr>
          <w:rFonts w:ascii="Garamond" w:hAnsi="Garamond"/>
          <w:color w:val="000000"/>
        </w:rPr>
        <w:t xml:space="preserve"> </w:t>
      </w:r>
      <w:r>
        <w:rPr>
          <w:rFonts w:ascii="Garamond" w:hAnsi="Garamond"/>
          <w:color w:val="000000"/>
        </w:rPr>
        <w:t xml:space="preserve">the resourcefulness and ingenuity of our skilled </w:t>
      </w:r>
      <w:r w:rsidR="0086106F">
        <w:rPr>
          <w:rFonts w:ascii="Garamond" w:hAnsi="Garamond"/>
          <w:color w:val="000000"/>
        </w:rPr>
        <w:t xml:space="preserve">Filipino </w:t>
      </w:r>
      <w:r>
        <w:rPr>
          <w:rFonts w:ascii="Garamond" w:hAnsi="Garamond"/>
          <w:color w:val="000000"/>
        </w:rPr>
        <w:t xml:space="preserve">craftsmen </w:t>
      </w:r>
      <w:r w:rsidR="0086106F">
        <w:rPr>
          <w:rFonts w:ascii="Garamond" w:hAnsi="Garamond"/>
          <w:color w:val="000000"/>
        </w:rPr>
        <w:t>and designers,” said DTI-CITEM Executive Director Pauline Suaco-Juan. “Through</w:t>
      </w:r>
      <w:r w:rsidR="00116E8A">
        <w:rPr>
          <w:rFonts w:ascii="Garamond" w:hAnsi="Garamond"/>
          <w:color w:val="000000"/>
        </w:rPr>
        <w:t xml:space="preserve"> their </w:t>
      </w:r>
      <w:r w:rsidR="00117103">
        <w:rPr>
          <w:rFonts w:ascii="Garamond" w:hAnsi="Garamond"/>
          <w:color w:val="000000"/>
        </w:rPr>
        <w:t xml:space="preserve">intricate and innovative </w:t>
      </w:r>
      <w:r w:rsidR="00397973">
        <w:rPr>
          <w:rFonts w:ascii="Garamond" w:hAnsi="Garamond"/>
          <w:color w:val="000000"/>
        </w:rPr>
        <w:t>pieces</w:t>
      </w:r>
      <w:r w:rsidR="00117103">
        <w:rPr>
          <w:rFonts w:ascii="Garamond" w:hAnsi="Garamond"/>
          <w:color w:val="000000"/>
        </w:rPr>
        <w:t>,</w:t>
      </w:r>
      <w:r w:rsidR="00397973">
        <w:rPr>
          <w:rFonts w:ascii="Garamond" w:hAnsi="Garamond"/>
          <w:color w:val="000000"/>
        </w:rPr>
        <w:t xml:space="preserve"> these exhibitors will </w:t>
      </w:r>
      <w:r w:rsidR="00336519">
        <w:rPr>
          <w:rFonts w:ascii="Garamond" w:hAnsi="Garamond"/>
          <w:color w:val="000000"/>
        </w:rPr>
        <w:t xml:space="preserve">help </w:t>
      </w:r>
      <w:r w:rsidR="00397973">
        <w:rPr>
          <w:rFonts w:ascii="Garamond" w:hAnsi="Garamond"/>
          <w:color w:val="000000"/>
        </w:rPr>
        <w:t>elevate Philippine design in both the Middle Eastern and the global market</w:t>
      </w:r>
      <w:r w:rsidR="00665C03">
        <w:rPr>
          <w:rFonts w:ascii="Garamond" w:hAnsi="Garamond"/>
          <w:color w:val="000000"/>
        </w:rPr>
        <w:t>s</w:t>
      </w:r>
      <w:r w:rsidR="00397973">
        <w:rPr>
          <w:rFonts w:ascii="Garamond" w:hAnsi="Garamond"/>
          <w:color w:val="000000"/>
        </w:rPr>
        <w:t>.</w:t>
      </w:r>
      <w:r w:rsidR="00117103">
        <w:rPr>
          <w:rFonts w:ascii="Garamond" w:hAnsi="Garamond"/>
          <w:color w:val="000000"/>
        </w:rPr>
        <w:t>”</w:t>
      </w:r>
    </w:p>
    <w:p w14:paraId="3AF95EE3" w14:textId="77777777" w:rsidR="006841A8" w:rsidRPr="006841A8" w:rsidRDefault="006841A8" w:rsidP="006841A8">
      <w:pPr>
        <w:rPr>
          <w:rFonts w:ascii="Garamond" w:hAnsi="Garamond"/>
          <w:color w:val="000000"/>
        </w:rPr>
      </w:pPr>
    </w:p>
    <w:p w14:paraId="7ADD4FF0" w14:textId="0A7A16FA" w:rsidR="00AD0B1F" w:rsidRDefault="003E741B" w:rsidP="006841A8">
      <w:pPr>
        <w:jc w:val="both"/>
        <w:rPr>
          <w:rFonts w:ascii="Garamond" w:hAnsi="Garamond"/>
          <w:color w:val="000000"/>
        </w:rPr>
      </w:pPr>
      <w:r>
        <w:rPr>
          <w:rFonts w:ascii="Garamond" w:hAnsi="Garamond"/>
          <w:color w:val="000000"/>
        </w:rPr>
        <w:t xml:space="preserve">The </w:t>
      </w:r>
      <w:r w:rsidR="006C5323">
        <w:rPr>
          <w:rFonts w:ascii="Garamond" w:hAnsi="Garamond"/>
          <w:color w:val="000000"/>
        </w:rPr>
        <w:t>seven</w:t>
      </w:r>
      <w:r>
        <w:rPr>
          <w:rFonts w:ascii="Garamond" w:hAnsi="Garamond"/>
          <w:color w:val="000000"/>
        </w:rPr>
        <w:t xml:space="preserve"> </w:t>
      </w:r>
      <w:r w:rsidR="008F790E">
        <w:rPr>
          <w:rFonts w:ascii="Garamond" w:hAnsi="Garamond"/>
          <w:color w:val="000000"/>
        </w:rPr>
        <w:t>companies</w:t>
      </w:r>
      <w:r w:rsidR="006841A8" w:rsidRPr="006841A8">
        <w:rPr>
          <w:rFonts w:ascii="Garamond" w:hAnsi="Garamond"/>
          <w:color w:val="000000"/>
        </w:rPr>
        <w:t xml:space="preserve"> will </w:t>
      </w:r>
      <w:r w:rsidR="00756F9B">
        <w:rPr>
          <w:rFonts w:ascii="Garamond" w:hAnsi="Garamond"/>
          <w:color w:val="000000"/>
        </w:rPr>
        <w:t>feature</w:t>
      </w:r>
      <w:r w:rsidR="006841A8" w:rsidRPr="006841A8">
        <w:rPr>
          <w:rFonts w:ascii="Garamond" w:hAnsi="Garamond"/>
          <w:color w:val="000000"/>
        </w:rPr>
        <w:t xml:space="preserve"> their</w:t>
      </w:r>
      <w:r w:rsidR="00117103">
        <w:rPr>
          <w:rFonts w:ascii="Garamond" w:hAnsi="Garamond"/>
          <w:color w:val="000000"/>
        </w:rPr>
        <w:t xml:space="preserve"> latest </w:t>
      </w:r>
      <w:r w:rsidR="009C126C">
        <w:rPr>
          <w:rFonts w:ascii="Garamond" w:hAnsi="Garamond"/>
          <w:color w:val="000000"/>
        </w:rPr>
        <w:t>creations that</w:t>
      </w:r>
      <w:r w:rsidR="006841A8" w:rsidRPr="006841A8">
        <w:rPr>
          <w:rFonts w:ascii="Garamond" w:hAnsi="Garamond"/>
          <w:color w:val="000000"/>
        </w:rPr>
        <w:t xml:space="preserve"> promote world-class</w:t>
      </w:r>
      <w:r w:rsidR="004462F8">
        <w:rPr>
          <w:rFonts w:ascii="Garamond" w:hAnsi="Garamond"/>
          <w:color w:val="000000"/>
        </w:rPr>
        <w:t xml:space="preserve"> </w:t>
      </w:r>
      <w:r w:rsidR="00855C53">
        <w:rPr>
          <w:rFonts w:ascii="Garamond" w:hAnsi="Garamond"/>
          <w:color w:val="000000"/>
        </w:rPr>
        <w:t>craftsmanship made</w:t>
      </w:r>
      <w:r w:rsidR="006841A8" w:rsidRPr="006841A8">
        <w:rPr>
          <w:rFonts w:ascii="Garamond" w:hAnsi="Garamond"/>
          <w:color w:val="000000"/>
        </w:rPr>
        <w:t xml:space="preserve"> with locally sourced</w:t>
      </w:r>
      <w:r w:rsidR="0050525B">
        <w:rPr>
          <w:rFonts w:ascii="Garamond" w:hAnsi="Garamond"/>
          <w:color w:val="000000"/>
        </w:rPr>
        <w:t xml:space="preserve">, </w:t>
      </w:r>
      <w:r w:rsidR="007E07C5">
        <w:rPr>
          <w:rFonts w:ascii="Garamond" w:hAnsi="Garamond"/>
          <w:color w:val="000000"/>
        </w:rPr>
        <w:t>eco-</w:t>
      </w:r>
      <w:r w:rsidR="006841A8" w:rsidRPr="006841A8">
        <w:rPr>
          <w:rFonts w:ascii="Garamond" w:hAnsi="Garamond"/>
          <w:color w:val="000000"/>
        </w:rPr>
        <w:t>sustainable</w:t>
      </w:r>
      <w:r w:rsidR="00116E8A">
        <w:rPr>
          <w:rFonts w:ascii="Garamond" w:hAnsi="Garamond"/>
          <w:color w:val="000000"/>
        </w:rPr>
        <w:t xml:space="preserve"> </w:t>
      </w:r>
      <w:r w:rsidR="00665C03">
        <w:rPr>
          <w:rFonts w:ascii="Garamond" w:hAnsi="Garamond"/>
          <w:color w:val="000000"/>
        </w:rPr>
        <w:t>or</w:t>
      </w:r>
      <w:r w:rsidR="00116E8A">
        <w:rPr>
          <w:rFonts w:ascii="Garamond" w:hAnsi="Garamond"/>
          <w:color w:val="000000"/>
        </w:rPr>
        <w:t xml:space="preserve"> repurposed</w:t>
      </w:r>
      <w:r w:rsidR="006841A8" w:rsidRPr="006841A8">
        <w:rPr>
          <w:rFonts w:ascii="Garamond" w:hAnsi="Garamond"/>
          <w:color w:val="000000"/>
        </w:rPr>
        <w:t xml:space="preserve"> materials</w:t>
      </w:r>
      <w:r w:rsidR="0040661E">
        <w:rPr>
          <w:rFonts w:ascii="Garamond" w:hAnsi="Garamond"/>
          <w:color w:val="000000"/>
        </w:rPr>
        <w:t xml:space="preserve"> like old fabrics,</w:t>
      </w:r>
      <w:r w:rsidR="004462F8">
        <w:rPr>
          <w:rFonts w:ascii="Garamond" w:hAnsi="Garamond"/>
          <w:color w:val="000000"/>
        </w:rPr>
        <w:t xml:space="preserve"> </w:t>
      </w:r>
      <w:r w:rsidR="0040661E">
        <w:rPr>
          <w:rFonts w:ascii="Garamond" w:hAnsi="Garamond"/>
          <w:color w:val="000000"/>
        </w:rPr>
        <w:t>driftwood pieces</w:t>
      </w:r>
      <w:r w:rsidR="004462F8">
        <w:rPr>
          <w:rFonts w:ascii="Garamond" w:hAnsi="Garamond"/>
          <w:color w:val="000000"/>
        </w:rPr>
        <w:t xml:space="preserve">, </w:t>
      </w:r>
      <w:r w:rsidR="00116E8A">
        <w:rPr>
          <w:rFonts w:ascii="Garamond" w:hAnsi="Garamond"/>
          <w:color w:val="000000"/>
        </w:rPr>
        <w:t>natural sea</w:t>
      </w:r>
      <w:r w:rsidR="00B3061C">
        <w:rPr>
          <w:rFonts w:ascii="Garamond" w:hAnsi="Garamond"/>
          <w:color w:val="000000"/>
        </w:rPr>
        <w:t xml:space="preserve">shells </w:t>
      </w:r>
      <w:r w:rsidR="00116E8A">
        <w:rPr>
          <w:rFonts w:ascii="Garamond" w:hAnsi="Garamond"/>
          <w:color w:val="000000"/>
        </w:rPr>
        <w:t xml:space="preserve">from non-endangered species </w:t>
      </w:r>
      <w:r w:rsidR="00B3061C">
        <w:rPr>
          <w:rFonts w:ascii="Garamond" w:hAnsi="Garamond"/>
          <w:color w:val="000000"/>
        </w:rPr>
        <w:t xml:space="preserve">and </w:t>
      </w:r>
      <w:r w:rsidR="00921E9E" w:rsidRPr="00921E9E">
        <w:rPr>
          <w:rFonts w:ascii="Garamond" w:hAnsi="Garamond"/>
          <w:color w:val="000000"/>
        </w:rPr>
        <w:t xml:space="preserve">other reusable objects that are typically considered as </w:t>
      </w:r>
      <w:r w:rsidR="00921E9E">
        <w:rPr>
          <w:rFonts w:ascii="Garamond" w:hAnsi="Garamond"/>
          <w:color w:val="000000"/>
        </w:rPr>
        <w:t>“</w:t>
      </w:r>
      <w:r w:rsidR="00921E9E" w:rsidRPr="00921E9E">
        <w:rPr>
          <w:rFonts w:ascii="Garamond" w:hAnsi="Garamond"/>
          <w:color w:val="000000"/>
        </w:rPr>
        <w:t>waste</w:t>
      </w:r>
      <w:r w:rsidR="00665C03">
        <w:rPr>
          <w:rFonts w:ascii="Garamond" w:hAnsi="Garamond"/>
          <w:color w:val="000000"/>
        </w:rPr>
        <w:t>,</w:t>
      </w:r>
      <w:r w:rsidR="00921E9E">
        <w:rPr>
          <w:rFonts w:ascii="Garamond" w:hAnsi="Garamond"/>
          <w:color w:val="000000"/>
        </w:rPr>
        <w:t>”</w:t>
      </w:r>
      <w:r w:rsidR="006841A8" w:rsidRPr="006841A8">
        <w:rPr>
          <w:rFonts w:ascii="Garamond" w:hAnsi="Garamond"/>
          <w:color w:val="000000"/>
        </w:rPr>
        <w:t xml:space="preserve"> to</w:t>
      </w:r>
      <w:r w:rsidR="007B1D1A">
        <w:rPr>
          <w:rFonts w:ascii="Garamond" w:hAnsi="Garamond"/>
          <w:color w:val="000000"/>
        </w:rPr>
        <w:t xml:space="preserve"> emphasize </w:t>
      </w:r>
      <w:r w:rsidR="008E5CDD">
        <w:rPr>
          <w:rFonts w:ascii="Garamond" w:hAnsi="Garamond"/>
          <w:color w:val="000000"/>
        </w:rPr>
        <w:t xml:space="preserve">that </w:t>
      </w:r>
      <w:r w:rsidR="00665C03">
        <w:rPr>
          <w:rFonts w:ascii="Garamond" w:hAnsi="Garamond"/>
          <w:color w:val="000000"/>
        </w:rPr>
        <w:t>responsible</w:t>
      </w:r>
      <w:r w:rsidR="008E5CDD">
        <w:rPr>
          <w:rFonts w:ascii="Garamond" w:hAnsi="Garamond"/>
          <w:color w:val="000000"/>
        </w:rPr>
        <w:t xml:space="preserve"> </w:t>
      </w:r>
      <w:r w:rsidR="00EB2E70">
        <w:rPr>
          <w:rFonts w:ascii="Garamond" w:hAnsi="Garamond"/>
          <w:color w:val="000000"/>
        </w:rPr>
        <w:t xml:space="preserve">sourcing is an integral aspect </w:t>
      </w:r>
      <w:r w:rsidR="00855C53">
        <w:rPr>
          <w:rFonts w:ascii="Garamond" w:hAnsi="Garamond"/>
          <w:color w:val="000000"/>
        </w:rPr>
        <w:t>of</w:t>
      </w:r>
      <w:r w:rsidR="00EB2E70">
        <w:rPr>
          <w:rFonts w:ascii="Garamond" w:hAnsi="Garamond"/>
          <w:color w:val="000000"/>
        </w:rPr>
        <w:t xml:space="preserve"> the Philippine design industry.</w:t>
      </w:r>
    </w:p>
    <w:p w14:paraId="08D6983F" w14:textId="34C7065B" w:rsidR="00665C03" w:rsidRPr="00685886" w:rsidRDefault="00B60975" w:rsidP="00685886">
      <w:pPr>
        <w:keepNext/>
        <w:jc w:val="both"/>
      </w:pPr>
      <w:r>
        <w:rPr>
          <w:rFonts w:ascii="Garamond" w:hAnsi="Garamond"/>
          <w:b/>
          <w:color w:val="000000"/>
        </w:rPr>
        <w:lastRenderedPageBreak/>
        <w:t xml:space="preserve">Repurpose, Reuse, </w:t>
      </w:r>
      <w:r w:rsidR="005E072A">
        <w:rPr>
          <w:rFonts w:ascii="Garamond" w:hAnsi="Garamond"/>
          <w:b/>
          <w:color w:val="000000"/>
        </w:rPr>
        <w:t>Re</w:t>
      </w:r>
      <w:r>
        <w:rPr>
          <w:rFonts w:ascii="Garamond" w:hAnsi="Garamond"/>
          <w:b/>
          <w:color w:val="000000"/>
        </w:rPr>
        <w:t>cycle</w:t>
      </w:r>
    </w:p>
    <w:p w14:paraId="13788573" w14:textId="434B005B" w:rsidR="00665C03" w:rsidRDefault="00665C03" w:rsidP="006841A8">
      <w:pPr>
        <w:jc w:val="both"/>
        <w:rPr>
          <w:rFonts w:ascii="Garamond" w:hAnsi="Garamond"/>
          <w:b/>
          <w:color w:val="000000"/>
        </w:rPr>
      </w:pPr>
    </w:p>
    <w:p w14:paraId="3D7EBCAE" w14:textId="0C6126D5" w:rsidR="00A31501" w:rsidRDefault="00685886" w:rsidP="006841A8">
      <w:pPr>
        <w:jc w:val="both"/>
        <w:rPr>
          <w:rFonts w:ascii="Garamond" w:hAnsi="Garamond"/>
          <w:color w:val="000000"/>
        </w:rPr>
      </w:pPr>
      <w:r>
        <w:rPr>
          <w:rFonts w:ascii="Garamond" w:hAnsi="Garamond"/>
          <w:b/>
          <w:noProof/>
          <w:color w:val="000000"/>
        </w:rPr>
        <w:drawing>
          <wp:anchor distT="0" distB="0" distL="114300" distR="114300" simplePos="0" relativeHeight="251661312" behindDoc="0" locked="0" layoutInCell="1" allowOverlap="1" wp14:anchorId="43882EFC" wp14:editId="0C151EAD">
            <wp:simplePos x="0" y="0"/>
            <wp:positionH relativeFrom="margin">
              <wp:align>right</wp:align>
            </wp:positionH>
            <wp:positionV relativeFrom="paragraph">
              <wp:posOffset>12065</wp:posOffset>
            </wp:positionV>
            <wp:extent cx="3099435" cy="2085975"/>
            <wp:effectExtent l="0" t="0" r="571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mes Doran-Webb - HOR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435" cy="2085975"/>
                    </a:xfrm>
                    <a:prstGeom prst="rect">
                      <a:avLst/>
                    </a:prstGeom>
                  </pic:spPr>
                </pic:pic>
              </a:graphicData>
            </a:graphic>
            <wp14:sizeRelH relativeFrom="margin">
              <wp14:pctWidth>0</wp14:pctWidth>
            </wp14:sizeRelH>
            <wp14:sizeRelV relativeFrom="margin">
              <wp14:pctHeight>0</wp14:pctHeight>
            </wp14:sizeRelV>
          </wp:anchor>
        </w:drawing>
      </w:r>
      <w:r w:rsidR="002E303C">
        <w:rPr>
          <w:rFonts w:ascii="Garamond" w:hAnsi="Garamond"/>
          <w:color w:val="000000"/>
        </w:rPr>
        <w:t xml:space="preserve">Exhibiting </w:t>
      </w:r>
      <w:r w:rsidR="00336519">
        <w:rPr>
          <w:rFonts w:ascii="Garamond" w:hAnsi="Garamond"/>
          <w:color w:val="000000"/>
        </w:rPr>
        <w:t>under</w:t>
      </w:r>
      <w:r w:rsidR="00960571">
        <w:rPr>
          <w:rFonts w:ascii="Garamond" w:hAnsi="Garamond"/>
          <w:color w:val="000000"/>
        </w:rPr>
        <w:t xml:space="preserve"> the Philippine </w:t>
      </w:r>
      <w:r w:rsidR="00336519">
        <w:rPr>
          <w:rFonts w:ascii="Garamond" w:hAnsi="Garamond"/>
          <w:color w:val="000000"/>
        </w:rPr>
        <w:t xml:space="preserve">participation </w:t>
      </w:r>
      <w:r w:rsidR="00960571">
        <w:rPr>
          <w:rFonts w:ascii="Garamond" w:hAnsi="Garamond"/>
          <w:color w:val="000000"/>
        </w:rPr>
        <w:t xml:space="preserve">are companies </w:t>
      </w:r>
      <w:r w:rsidR="00336519">
        <w:rPr>
          <w:rFonts w:ascii="Garamond" w:hAnsi="Garamond"/>
          <w:color w:val="000000"/>
        </w:rPr>
        <w:t>that include</w:t>
      </w:r>
      <w:r w:rsidR="00960571">
        <w:rPr>
          <w:rFonts w:ascii="Garamond" w:hAnsi="Garamond"/>
          <w:color w:val="000000"/>
        </w:rPr>
        <w:t xml:space="preserve"> James Doran-Webb and Furniture Doctor</w:t>
      </w:r>
      <w:r w:rsidR="00C36DF8">
        <w:rPr>
          <w:rFonts w:ascii="Garamond" w:hAnsi="Garamond"/>
          <w:color w:val="000000"/>
        </w:rPr>
        <w:t>. Both</w:t>
      </w:r>
      <w:r w:rsidR="00960571">
        <w:rPr>
          <w:rFonts w:ascii="Garamond" w:hAnsi="Garamond"/>
          <w:color w:val="000000"/>
        </w:rPr>
        <w:t xml:space="preserve"> use raw and re-engineered drift wood to create </w:t>
      </w:r>
      <w:r w:rsidR="0090022E">
        <w:rPr>
          <w:rFonts w:ascii="Garamond" w:hAnsi="Garamond"/>
          <w:color w:val="000000"/>
        </w:rPr>
        <w:t>original and functional</w:t>
      </w:r>
      <w:r w:rsidR="00A83B46">
        <w:rPr>
          <w:rFonts w:ascii="Garamond" w:hAnsi="Garamond"/>
          <w:color w:val="000000"/>
        </w:rPr>
        <w:t xml:space="preserve"> furniture pieces</w:t>
      </w:r>
      <w:r w:rsidR="00FF15AC">
        <w:rPr>
          <w:rFonts w:ascii="Garamond" w:hAnsi="Garamond"/>
          <w:color w:val="000000"/>
        </w:rPr>
        <w:t>.</w:t>
      </w:r>
    </w:p>
    <w:p w14:paraId="5C106082" w14:textId="086E8EEA" w:rsidR="00A31501" w:rsidRDefault="00A31501" w:rsidP="006841A8">
      <w:pPr>
        <w:jc w:val="both"/>
        <w:rPr>
          <w:rFonts w:ascii="Garamond" w:hAnsi="Garamond"/>
          <w:color w:val="000000"/>
        </w:rPr>
      </w:pPr>
    </w:p>
    <w:p w14:paraId="2F4A6BEA" w14:textId="1ADCF526" w:rsidR="00A31501" w:rsidRDefault="00685886" w:rsidP="006841A8">
      <w:pPr>
        <w:jc w:val="both"/>
        <w:rPr>
          <w:rFonts w:ascii="Garamond" w:hAnsi="Garamond"/>
          <w:color w:val="000000"/>
        </w:rPr>
      </w:pPr>
      <w:r>
        <w:rPr>
          <w:noProof/>
        </w:rPr>
        <mc:AlternateContent>
          <mc:Choice Requires="wps">
            <w:drawing>
              <wp:anchor distT="0" distB="0" distL="114300" distR="114300" simplePos="0" relativeHeight="251663360" behindDoc="0" locked="0" layoutInCell="1" allowOverlap="1" wp14:anchorId="5672C83E" wp14:editId="7894FB51">
                <wp:simplePos x="0" y="0"/>
                <wp:positionH relativeFrom="margin">
                  <wp:align>right</wp:align>
                </wp:positionH>
                <wp:positionV relativeFrom="paragraph">
                  <wp:posOffset>935990</wp:posOffset>
                </wp:positionV>
                <wp:extent cx="3112770" cy="285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12770" cy="285750"/>
                        </a:xfrm>
                        <a:prstGeom prst="rect">
                          <a:avLst/>
                        </a:prstGeom>
                        <a:solidFill>
                          <a:prstClr val="white"/>
                        </a:solidFill>
                        <a:ln>
                          <a:noFill/>
                        </a:ln>
                      </wps:spPr>
                      <wps:txbx>
                        <w:txbxContent>
                          <w:p w14:paraId="68860771" w14:textId="727FDBD4" w:rsidR="00685886" w:rsidRPr="00685886" w:rsidRDefault="00685886" w:rsidP="00685886">
                            <w:pPr>
                              <w:pStyle w:val="Caption"/>
                              <w:jc w:val="center"/>
                              <w:rPr>
                                <w:rFonts w:ascii="Garamond" w:hAnsi="Garamond"/>
                                <w:b/>
                                <w:noProof/>
                                <w:color w:val="auto"/>
                                <w:sz w:val="24"/>
                                <w:szCs w:val="24"/>
                              </w:rPr>
                            </w:pPr>
                            <w:r w:rsidRPr="00685886">
                              <w:rPr>
                                <w:color w:val="auto"/>
                              </w:rPr>
                              <w:t>Horns by James Doran-Webb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2C83E" id="_x0000_t202" coordsize="21600,21600" o:spt="202" path="m,l,21600r21600,l21600,xe">
                <v:stroke joinstyle="miter"/>
                <v:path gradientshapeok="t" o:connecttype="rect"/>
              </v:shapetype>
              <v:shape id="Text Box 8" o:spid="_x0000_s1026" type="#_x0000_t202" style="position:absolute;left:0;text-align:left;margin-left:193.9pt;margin-top:73.7pt;width:245.1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" stroked="f">
                <v:textbox inset="0,0,0,0">
                  <w:txbxContent>
                    <w:p w14:paraId="68860771" w14:textId="727FDBD4" w:rsidR="00685886" w:rsidRPr="00685886" w:rsidRDefault="00685886" w:rsidP="00685886">
                      <w:pPr>
                        <w:pStyle w:val="Caption"/>
                        <w:jc w:val="center"/>
                        <w:rPr>
                          <w:rFonts w:ascii="Garamond" w:hAnsi="Garamond"/>
                          <w:b/>
                          <w:noProof/>
                          <w:color w:val="auto"/>
                          <w:sz w:val="24"/>
                          <w:szCs w:val="24"/>
                        </w:rPr>
                      </w:pPr>
                      <w:r w:rsidRPr="00685886">
                        <w:rPr>
                          <w:color w:val="auto"/>
                        </w:rPr>
                        <w:t>Horns by James Doran-Webb</w:t>
                      </w:r>
                    </w:p>
                  </w:txbxContent>
                </v:textbox>
                <w10:wrap type="square" anchorx="margin"/>
              </v:shape>
            </w:pict>
          </mc:Fallback>
        </mc:AlternateContent>
      </w:r>
      <w:r w:rsidR="00FF15AC">
        <w:rPr>
          <w:rFonts w:ascii="Garamond" w:hAnsi="Garamond"/>
          <w:color w:val="000000"/>
        </w:rPr>
        <w:t xml:space="preserve">Another furniture </w:t>
      </w:r>
      <w:r w:rsidR="00574B7A">
        <w:rPr>
          <w:rFonts w:ascii="Garamond" w:hAnsi="Garamond"/>
          <w:color w:val="000000"/>
        </w:rPr>
        <w:t>exhibitor</w:t>
      </w:r>
      <w:r w:rsidR="00B60975">
        <w:rPr>
          <w:rFonts w:ascii="Garamond" w:hAnsi="Garamond"/>
          <w:color w:val="000000"/>
        </w:rPr>
        <w:t xml:space="preserve">, Coast Pacific, </w:t>
      </w:r>
      <w:r w:rsidR="00E34298">
        <w:rPr>
          <w:rFonts w:ascii="Garamond" w:hAnsi="Garamond"/>
          <w:color w:val="000000"/>
        </w:rPr>
        <w:t>perfectly balances the use of n</w:t>
      </w:r>
      <w:r w:rsidR="00847901">
        <w:rPr>
          <w:rFonts w:ascii="Garamond" w:hAnsi="Garamond"/>
          <w:color w:val="000000"/>
        </w:rPr>
        <w:t xml:space="preserve">atural </w:t>
      </w:r>
      <w:r w:rsidR="00E34298">
        <w:rPr>
          <w:rFonts w:ascii="Garamond" w:hAnsi="Garamond"/>
          <w:color w:val="000000"/>
        </w:rPr>
        <w:t xml:space="preserve">and synthetic </w:t>
      </w:r>
      <w:r w:rsidR="00847901">
        <w:rPr>
          <w:rFonts w:ascii="Garamond" w:hAnsi="Garamond"/>
          <w:color w:val="000000"/>
        </w:rPr>
        <w:t>materials</w:t>
      </w:r>
      <w:r w:rsidR="00E34298">
        <w:rPr>
          <w:rFonts w:ascii="Garamond" w:hAnsi="Garamond"/>
          <w:color w:val="000000"/>
        </w:rPr>
        <w:t xml:space="preserve"> in </w:t>
      </w:r>
      <w:r w:rsidR="00341EE2">
        <w:rPr>
          <w:rFonts w:ascii="Garamond" w:hAnsi="Garamond"/>
          <w:color w:val="000000"/>
        </w:rPr>
        <w:t>developing</w:t>
      </w:r>
      <w:r w:rsidR="00E34298">
        <w:rPr>
          <w:rFonts w:ascii="Garamond" w:hAnsi="Garamond"/>
          <w:color w:val="000000"/>
        </w:rPr>
        <w:t xml:space="preserve"> new weaving patterns and </w:t>
      </w:r>
      <w:r w:rsidR="00341EE2">
        <w:rPr>
          <w:rFonts w:ascii="Garamond" w:hAnsi="Garamond"/>
          <w:color w:val="000000"/>
        </w:rPr>
        <w:t>enhancing traditional techniques for their product line.</w:t>
      </w:r>
      <w:r w:rsidR="00A31501">
        <w:rPr>
          <w:rFonts w:ascii="Garamond" w:hAnsi="Garamond"/>
          <w:color w:val="000000"/>
        </w:rPr>
        <w:t xml:space="preserve"> Joining these furniture companies in Dubai are two fashion accessory brands</w:t>
      </w:r>
      <w:r w:rsidR="00FB6E4D">
        <w:rPr>
          <w:rFonts w:ascii="Garamond" w:hAnsi="Garamond"/>
          <w:color w:val="000000"/>
        </w:rPr>
        <w:t>:</w:t>
      </w:r>
      <w:r w:rsidR="00A31501">
        <w:rPr>
          <w:rFonts w:ascii="Garamond" w:hAnsi="Garamond"/>
          <w:color w:val="000000"/>
        </w:rPr>
        <w:t xml:space="preserve"> </w:t>
      </w:r>
      <w:r w:rsidR="00A43C9F">
        <w:rPr>
          <w:rFonts w:ascii="Garamond" w:hAnsi="Garamond"/>
          <w:color w:val="000000"/>
        </w:rPr>
        <w:t xml:space="preserve">traditional jeweler, </w:t>
      </w:r>
      <w:r w:rsidR="00A31501">
        <w:rPr>
          <w:rFonts w:ascii="Garamond" w:hAnsi="Garamond"/>
          <w:color w:val="000000"/>
        </w:rPr>
        <w:t>Kit Silver</w:t>
      </w:r>
      <w:r w:rsidR="00FB6E4D">
        <w:rPr>
          <w:rFonts w:ascii="Garamond" w:hAnsi="Garamond"/>
          <w:color w:val="000000"/>
        </w:rPr>
        <w:t>;</w:t>
      </w:r>
      <w:bookmarkStart w:id="0" w:name="_GoBack"/>
      <w:bookmarkEnd w:id="0"/>
      <w:r w:rsidR="00A31501">
        <w:rPr>
          <w:rFonts w:ascii="Garamond" w:hAnsi="Garamond"/>
          <w:color w:val="000000"/>
        </w:rPr>
        <w:t xml:space="preserve"> and</w:t>
      </w:r>
      <w:r w:rsidR="00A43C9F">
        <w:rPr>
          <w:rFonts w:ascii="Garamond" w:hAnsi="Garamond"/>
          <w:color w:val="000000"/>
        </w:rPr>
        <w:t xml:space="preserve"> </w:t>
      </w:r>
      <w:r w:rsidR="00A43C9F" w:rsidRPr="00A43C9F">
        <w:rPr>
          <w:rFonts w:ascii="Garamond" w:hAnsi="Garamond"/>
          <w:color w:val="000000"/>
        </w:rPr>
        <w:t>minaudière</w:t>
      </w:r>
      <w:r w:rsidR="00A43C9F">
        <w:rPr>
          <w:rFonts w:ascii="Garamond" w:hAnsi="Garamond"/>
          <w:color w:val="000000"/>
        </w:rPr>
        <w:t xml:space="preserve"> maker,</w:t>
      </w:r>
      <w:r w:rsidR="00A31501">
        <w:rPr>
          <w:rFonts w:ascii="Garamond" w:hAnsi="Garamond"/>
          <w:color w:val="000000"/>
        </w:rPr>
        <w:t xml:space="preserve"> Mele + Marie.</w:t>
      </w:r>
    </w:p>
    <w:p w14:paraId="159BEFE6" w14:textId="78A30E53" w:rsidR="00A31501" w:rsidRDefault="00A31501" w:rsidP="006841A8">
      <w:pPr>
        <w:jc w:val="both"/>
        <w:rPr>
          <w:rFonts w:ascii="Garamond" w:hAnsi="Garamond"/>
          <w:color w:val="000000"/>
        </w:rPr>
      </w:pPr>
    </w:p>
    <w:p w14:paraId="658812A7" w14:textId="6D6043AF" w:rsidR="00A31501" w:rsidRPr="00665C03" w:rsidRDefault="00A31501" w:rsidP="006841A8">
      <w:pPr>
        <w:jc w:val="both"/>
        <w:rPr>
          <w:rFonts w:ascii="Garamond" w:hAnsi="Garamond"/>
          <w:color w:val="000000"/>
        </w:rPr>
      </w:pPr>
      <w:r>
        <w:rPr>
          <w:rFonts w:ascii="Garamond" w:hAnsi="Garamond"/>
          <w:color w:val="000000"/>
        </w:rPr>
        <w:t xml:space="preserve">Rounding off the list </w:t>
      </w:r>
      <w:r w:rsidR="00EA3DF8">
        <w:rPr>
          <w:rFonts w:ascii="Garamond" w:hAnsi="Garamond"/>
          <w:color w:val="000000"/>
        </w:rPr>
        <w:t>are</w:t>
      </w:r>
      <w:r>
        <w:rPr>
          <w:rFonts w:ascii="Garamond" w:hAnsi="Garamond"/>
          <w:color w:val="000000"/>
        </w:rPr>
        <w:t xml:space="preserve"> </w:t>
      </w:r>
      <w:r w:rsidR="00EA3DF8">
        <w:rPr>
          <w:rFonts w:ascii="Garamond" w:hAnsi="Garamond"/>
          <w:color w:val="000000"/>
        </w:rPr>
        <w:t xml:space="preserve">two </w:t>
      </w:r>
      <w:r>
        <w:rPr>
          <w:rFonts w:ascii="Garamond" w:hAnsi="Garamond"/>
          <w:color w:val="000000"/>
        </w:rPr>
        <w:t xml:space="preserve">home </w:t>
      </w:r>
      <w:r w:rsidRPr="006841A8">
        <w:rPr>
          <w:rFonts w:ascii="Garamond" w:hAnsi="Garamond"/>
          <w:color w:val="000000"/>
        </w:rPr>
        <w:t>décor</w:t>
      </w:r>
      <w:r>
        <w:rPr>
          <w:rFonts w:ascii="Garamond" w:hAnsi="Garamond"/>
          <w:color w:val="000000"/>
        </w:rPr>
        <w:t xml:space="preserve"> and accessor</w:t>
      </w:r>
      <w:r w:rsidR="00EA3DF8">
        <w:rPr>
          <w:rFonts w:ascii="Garamond" w:hAnsi="Garamond"/>
          <w:color w:val="000000"/>
        </w:rPr>
        <w:t>y</w:t>
      </w:r>
      <w:r>
        <w:rPr>
          <w:rFonts w:ascii="Garamond" w:hAnsi="Garamond"/>
          <w:color w:val="000000"/>
        </w:rPr>
        <w:t xml:space="preserve"> compan</w:t>
      </w:r>
      <w:r w:rsidR="00EA3DF8">
        <w:rPr>
          <w:rFonts w:ascii="Garamond" w:hAnsi="Garamond"/>
          <w:color w:val="000000"/>
        </w:rPr>
        <w:t>ies:</w:t>
      </w:r>
      <w:r>
        <w:rPr>
          <w:rFonts w:ascii="Garamond" w:hAnsi="Garamond"/>
          <w:color w:val="000000"/>
        </w:rPr>
        <w:t xml:space="preserve"> Arden Classic</w:t>
      </w:r>
      <w:r w:rsidR="00EA3DF8">
        <w:rPr>
          <w:rFonts w:ascii="Garamond" w:hAnsi="Garamond"/>
          <w:color w:val="000000"/>
        </w:rPr>
        <w:t xml:space="preserve"> with their blend of natural seashells and metalworks that depict </w:t>
      </w:r>
      <w:r w:rsidR="00685886">
        <w:rPr>
          <w:rFonts w:ascii="Garamond" w:hAnsi="Garamond"/>
          <w:color w:val="000000"/>
        </w:rPr>
        <w:t>the magnificence of nature; and Bon-Ace with</w:t>
      </w:r>
      <w:r w:rsidR="00C01AFA">
        <w:rPr>
          <w:rFonts w:ascii="Garamond" w:hAnsi="Garamond"/>
          <w:color w:val="000000"/>
        </w:rPr>
        <w:t xml:space="preserve"> their home accessories made with all-natural materials </w:t>
      </w:r>
      <w:r w:rsidR="00D90B03">
        <w:rPr>
          <w:rFonts w:ascii="Garamond" w:hAnsi="Garamond"/>
          <w:color w:val="000000"/>
        </w:rPr>
        <w:t>designed with Filipino and Italian influences.</w:t>
      </w:r>
    </w:p>
    <w:p w14:paraId="03558066" w14:textId="7BE84C3E" w:rsidR="00665C03" w:rsidRDefault="00665C03" w:rsidP="006841A8">
      <w:pPr>
        <w:jc w:val="both"/>
        <w:rPr>
          <w:rFonts w:ascii="Garamond" w:hAnsi="Garamond"/>
          <w:b/>
          <w:color w:val="000000"/>
        </w:rPr>
      </w:pPr>
    </w:p>
    <w:p w14:paraId="2349C196" w14:textId="19C1E96D" w:rsidR="00B9536A" w:rsidRPr="00466F44" w:rsidRDefault="00685886" w:rsidP="006841A8">
      <w:pPr>
        <w:jc w:val="both"/>
        <w:rPr>
          <w:rFonts w:ascii="Garamond" w:hAnsi="Garamond"/>
          <w:b/>
          <w:color w:val="000000"/>
        </w:rPr>
      </w:pPr>
      <w:r>
        <w:rPr>
          <w:rFonts w:ascii="Garamond" w:hAnsi="Garamond"/>
          <w:b/>
          <w:noProof/>
          <w:color w:val="000000"/>
        </w:rPr>
        <w:drawing>
          <wp:anchor distT="0" distB="0" distL="114300" distR="114300" simplePos="0" relativeHeight="251659264" behindDoc="0" locked="0" layoutInCell="1" allowOverlap="1" wp14:anchorId="74776C26" wp14:editId="1B87BE6D">
            <wp:simplePos x="0" y="0"/>
            <wp:positionH relativeFrom="margin">
              <wp:align>left</wp:align>
            </wp:positionH>
            <wp:positionV relativeFrom="paragraph">
              <wp:posOffset>12065</wp:posOffset>
            </wp:positionV>
            <wp:extent cx="1882140" cy="260032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140" cy="2600325"/>
                    </a:xfrm>
                    <a:prstGeom prst="rect">
                      <a:avLst/>
                    </a:prstGeom>
                  </pic:spPr>
                </pic:pic>
              </a:graphicData>
            </a:graphic>
          </wp:anchor>
        </w:drawing>
      </w:r>
      <w:r w:rsidR="00466F44" w:rsidRPr="00466F44">
        <w:rPr>
          <w:rFonts w:ascii="Garamond" w:hAnsi="Garamond"/>
          <w:b/>
          <w:color w:val="000000"/>
        </w:rPr>
        <w:t>DTI-CITEM targets bigger sales in MENA region</w:t>
      </w:r>
    </w:p>
    <w:p w14:paraId="17F8A205" w14:textId="3C2D0796" w:rsidR="00466F44" w:rsidRDefault="00466F44" w:rsidP="006841A8">
      <w:pPr>
        <w:jc w:val="both"/>
        <w:rPr>
          <w:rFonts w:ascii="Garamond" w:hAnsi="Garamond"/>
          <w:color w:val="000000"/>
        </w:rPr>
      </w:pPr>
    </w:p>
    <w:p w14:paraId="0AD9BD50" w14:textId="7334D336" w:rsidR="000A5174" w:rsidRDefault="00C84374" w:rsidP="006841A8">
      <w:pPr>
        <w:jc w:val="both"/>
        <w:rPr>
          <w:rFonts w:ascii="Garamond" w:hAnsi="Garamond"/>
          <w:color w:val="000000"/>
        </w:rPr>
      </w:pPr>
      <w:r>
        <w:rPr>
          <w:rFonts w:ascii="Garamond" w:hAnsi="Garamond"/>
          <w:color w:val="000000"/>
        </w:rPr>
        <w:t xml:space="preserve">After doubling its sales target </w:t>
      </w:r>
      <w:r w:rsidR="00756F9B">
        <w:rPr>
          <w:rFonts w:ascii="Garamond" w:hAnsi="Garamond"/>
          <w:color w:val="000000"/>
        </w:rPr>
        <w:t xml:space="preserve">in last year’s edition with US$2.77M, the Philippines is </w:t>
      </w:r>
      <w:r w:rsidR="00115C64">
        <w:rPr>
          <w:rFonts w:ascii="Garamond" w:hAnsi="Garamond"/>
          <w:color w:val="000000"/>
        </w:rPr>
        <w:t xml:space="preserve">now </w:t>
      </w:r>
      <w:r w:rsidR="00756F9B">
        <w:rPr>
          <w:rFonts w:ascii="Garamond" w:hAnsi="Garamond"/>
          <w:color w:val="000000"/>
        </w:rPr>
        <w:t xml:space="preserve">eyeing to generate US$2.9M in export sales </w:t>
      </w:r>
      <w:r w:rsidR="006F3D41">
        <w:rPr>
          <w:rFonts w:ascii="Garamond" w:hAnsi="Garamond"/>
          <w:color w:val="000000"/>
        </w:rPr>
        <w:t xml:space="preserve">for </w:t>
      </w:r>
      <w:r w:rsidR="00756F9B">
        <w:rPr>
          <w:rFonts w:ascii="Garamond" w:hAnsi="Garamond"/>
          <w:color w:val="000000"/>
        </w:rPr>
        <w:t>this year</w:t>
      </w:r>
      <w:r w:rsidR="006F3D41">
        <w:rPr>
          <w:rFonts w:ascii="Garamond" w:hAnsi="Garamond"/>
          <w:color w:val="000000"/>
        </w:rPr>
        <w:t>’s show.</w:t>
      </w:r>
    </w:p>
    <w:p w14:paraId="21DF0485" w14:textId="0C5B182D" w:rsidR="000A5174" w:rsidRPr="006841A8" w:rsidRDefault="000A5174" w:rsidP="006841A8">
      <w:pPr>
        <w:jc w:val="both"/>
        <w:rPr>
          <w:rFonts w:ascii="Garamond" w:hAnsi="Garamond"/>
          <w:color w:val="000000"/>
        </w:rPr>
      </w:pPr>
    </w:p>
    <w:p w14:paraId="72092327" w14:textId="6406AC6B" w:rsidR="006841A8" w:rsidRPr="006841A8" w:rsidRDefault="006841A8" w:rsidP="006841A8">
      <w:pPr>
        <w:jc w:val="both"/>
        <w:rPr>
          <w:rFonts w:ascii="Garamond" w:hAnsi="Garamond"/>
          <w:color w:val="000000"/>
        </w:rPr>
      </w:pPr>
      <w:r w:rsidRPr="006841A8">
        <w:rPr>
          <w:rFonts w:ascii="Garamond" w:hAnsi="Garamond"/>
          <w:color w:val="000000"/>
        </w:rPr>
        <w:t>CITEM is partnering with the E</w:t>
      </w:r>
      <w:r w:rsidR="004042D5">
        <w:rPr>
          <w:rFonts w:ascii="Garamond" w:hAnsi="Garamond"/>
          <w:color w:val="000000"/>
        </w:rPr>
        <w:t>xport Marketing Bureau</w:t>
      </w:r>
      <w:r w:rsidR="009142C5">
        <w:rPr>
          <w:rFonts w:ascii="Garamond" w:hAnsi="Garamond"/>
          <w:color w:val="000000"/>
        </w:rPr>
        <w:t xml:space="preserve"> </w:t>
      </w:r>
      <w:r w:rsidRPr="006841A8">
        <w:rPr>
          <w:rFonts w:ascii="Garamond" w:hAnsi="Garamond"/>
          <w:color w:val="000000"/>
        </w:rPr>
        <w:t>to achieve optimum results for this year’s participation</w:t>
      </w:r>
      <w:r w:rsidR="004042D5">
        <w:rPr>
          <w:rFonts w:ascii="Garamond" w:hAnsi="Garamond"/>
          <w:color w:val="000000"/>
        </w:rPr>
        <w:t xml:space="preserve">, with </w:t>
      </w:r>
      <w:r w:rsidR="009142C5">
        <w:rPr>
          <w:rFonts w:ascii="Garamond" w:hAnsi="Garamond"/>
          <w:color w:val="000000"/>
        </w:rPr>
        <w:t>DTI-</w:t>
      </w:r>
      <w:r w:rsidR="004042D5">
        <w:rPr>
          <w:rFonts w:ascii="Garamond" w:hAnsi="Garamond"/>
          <w:color w:val="000000"/>
        </w:rPr>
        <w:t xml:space="preserve">EMB </w:t>
      </w:r>
      <w:r w:rsidRPr="006841A8">
        <w:rPr>
          <w:rFonts w:ascii="Garamond" w:hAnsi="Garamond"/>
          <w:color w:val="000000"/>
        </w:rPr>
        <w:t>organizing business</w:t>
      </w:r>
      <w:r w:rsidR="00336519">
        <w:rPr>
          <w:rFonts w:ascii="Garamond" w:hAnsi="Garamond"/>
          <w:color w:val="000000"/>
        </w:rPr>
        <w:t>-</w:t>
      </w:r>
      <w:r w:rsidRPr="006841A8">
        <w:rPr>
          <w:rFonts w:ascii="Garamond" w:hAnsi="Garamond"/>
          <w:color w:val="000000"/>
        </w:rPr>
        <w:t xml:space="preserve">matching activities during </w:t>
      </w:r>
      <w:r w:rsidR="004042D5">
        <w:rPr>
          <w:rFonts w:ascii="Garamond" w:hAnsi="Garamond"/>
          <w:color w:val="000000"/>
        </w:rPr>
        <w:t xml:space="preserve">the </w:t>
      </w:r>
      <w:r w:rsidRPr="006841A8">
        <w:rPr>
          <w:rFonts w:ascii="Garamond" w:hAnsi="Garamond"/>
          <w:color w:val="000000"/>
        </w:rPr>
        <w:t>show proper.</w:t>
      </w:r>
    </w:p>
    <w:p w14:paraId="63967931" w14:textId="1C0E019D" w:rsidR="006841A8" w:rsidRPr="006841A8" w:rsidRDefault="006841A8" w:rsidP="006841A8">
      <w:pPr>
        <w:rPr>
          <w:rFonts w:ascii="Garamond" w:hAnsi="Garamond"/>
          <w:color w:val="000000"/>
        </w:rPr>
      </w:pPr>
    </w:p>
    <w:p w14:paraId="2576EE54" w14:textId="6481396B" w:rsidR="006841A8" w:rsidRPr="006841A8" w:rsidRDefault="00CF7EEC" w:rsidP="00574B7A">
      <w:pPr>
        <w:jc w:val="both"/>
        <w:rPr>
          <w:rFonts w:ascii="Garamond" w:hAnsi="Garamond"/>
          <w:color w:val="000000"/>
        </w:rPr>
      </w:pPr>
      <w:r>
        <w:rPr>
          <w:rFonts w:ascii="Garamond" w:hAnsi="Garamond"/>
          <w:color w:val="000000"/>
        </w:rPr>
        <w:t>Get up close and personal with the latest eco-sustainable designs</w:t>
      </w:r>
      <w:r w:rsidRPr="006841A8">
        <w:rPr>
          <w:rFonts w:ascii="Garamond" w:hAnsi="Garamond"/>
          <w:color w:val="000000"/>
        </w:rPr>
        <w:t xml:space="preserve"> from these exhibitors</w:t>
      </w:r>
      <w:r>
        <w:rPr>
          <w:rFonts w:ascii="Garamond" w:hAnsi="Garamond"/>
          <w:color w:val="000000"/>
        </w:rPr>
        <w:t xml:space="preserve"> at Stand #4D151 </w:t>
      </w:r>
      <w:r w:rsidR="00877013">
        <w:rPr>
          <w:rFonts w:ascii="Garamond" w:hAnsi="Garamond"/>
          <w:color w:val="000000"/>
        </w:rPr>
        <w:t>in</w:t>
      </w:r>
      <w:r>
        <w:rPr>
          <w:rFonts w:ascii="Garamond" w:hAnsi="Garamond"/>
          <w:color w:val="000000"/>
        </w:rPr>
        <w:t xml:space="preserve"> Hall 3 of</w:t>
      </w:r>
      <w:r w:rsidRPr="006841A8">
        <w:rPr>
          <w:rFonts w:ascii="Garamond" w:hAnsi="Garamond"/>
          <w:color w:val="000000"/>
        </w:rPr>
        <w:t xml:space="preserve"> the Dubai World Trade Centre, United Arab Emirates, this 17-19 September 2019.</w:t>
      </w:r>
    </w:p>
    <w:p w14:paraId="7A580FF1" w14:textId="4CEC5ABB" w:rsidR="009142C5" w:rsidRDefault="00CF7EEC" w:rsidP="006841A8">
      <w:pPr>
        <w:jc w:val="center"/>
        <w:rPr>
          <w:rFonts w:ascii="Garamond" w:hAnsi="Garamond"/>
          <w:color w:val="000000"/>
        </w:rPr>
      </w:pPr>
      <w:r>
        <w:rPr>
          <w:rFonts w:ascii="Garamond" w:hAnsi="Garamond"/>
          <w:noProof/>
          <w:color w:val="000000"/>
        </w:rPr>
        <mc:AlternateContent>
          <mc:Choice Requires="wps">
            <w:drawing>
              <wp:anchor distT="0" distB="0" distL="114300" distR="114300" simplePos="0" relativeHeight="251660288" behindDoc="0" locked="0" layoutInCell="1" allowOverlap="1" wp14:anchorId="34037340" wp14:editId="16CE0200">
                <wp:simplePos x="0" y="0"/>
                <wp:positionH relativeFrom="margin">
                  <wp:posOffset>0</wp:posOffset>
                </wp:positionH>
                <wp:positionV relativeFrom="paragraph">
                  <wp:posOffset>50165</wp:posOffset>
                </wp:positionV>
                <wp:extent cx="1865630" cy="171450"/>
                <wp:effectExtent l="0" t="0" r="1270" b="0"/>
                <wp:wrapSquare wrapText="bothSides"/>
                <wp:docPr id="4" name="Text Box 4"/>
                <wp:cNvGraphicFramePr/>
                <a:graphic xmlns:a="http://schemas.openxmlformats.org/drawingml/2006/main">
                  <a:graphicData uri="http://schemas.microsoft.com/office/word/2010/wordprocessingShape">
                    <wps:wsp>
                      <wps:cNvSpPr txBox="1"/>
                      <wps:spPr>
                        <a:xfrm>
                          <a:off x="0" y="0"/>
                          <a:ext cx="1865630" cy="171450"/>
                        </a:xfrm>
                        <a:prstGeom prst="rect">
                          <a:avLst/>
                        </a:prstGeom>
                        <a:solidFill>
                          <a:prstClr val="white"/>
                        </a:solidFill>
                        <a:ln>
                          <a:noFill/>
                        </a:ln>
                      </wps:spPr>
                      <wps:txbx>
                        <w:txbxContent>
                          <w:p w14:paraId="0A1ADC91" w14:textId="0C1F64FC" w:rsidR="00B40085" w:rsidRPr="00B40085" w:rsidRDefault="00B40085" w:rsidP="00B40085">
                            <w:pPr>
                              <w:pStyle w:val="Caption"/>
                              <w:jc w:val="center"/>
                              <w:rPr>
                                <w:rFonts w:ascii="Garamond" w:hAnsi="Garamond"/>
                                <w:noProof/>
                                <w:color w:val="auto"/>
                                <w:sz w:val="24"/>
                                <w:szCs w:val="24"/>
                              </w:rPr>
                            </w:pPr>
                            <w:r w:rsidRPr="00B40085">
                              <w:rPr>
                                <w:color w:val="auto"/>
                              </w:rPr>
                              <w:t>Sansa Chair by Coast Pacific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037340" id="Text Box 4" o:spid="_x0000_s1027" type="#_x0000_t202" style="position:absolute;left:0;text-align:left;margin-left:0;margin-top:3.95pt;width:146.9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" stroked="f">
                <v:textbox inset="0,0,0,0">
                  <w:txbxContent>
                    <w:p w14:paraId="0A1ADC91" w14:textId="0C1F64FC" w:rsidR="00B40085" w:rsidRPr="00B40085" w:rsidRDefault="00B40085" w:rsidP="00B40085">
                      <w:pPr>
                        <w:pStyle w:val="Caption"/>
                        <w:jc w:val="center"/>
                        <w:rPr>
                          <w:rFonts w:ascii="Garamond" w:hAnsi="Garamond"/>
                          <w:noProof/>
                          <w:color w:val="auto"/>
                          <w:sz w:val="24"/>
                          <w:szCs w:val="24"/>
                        </w:rPr>
                      </w:pPr>
                      <w:r w:rsidRPr="00B40085">
                        <w:rPr>
                          <w:color w:val="auto"/>
                        </w:rPr>
                        <w:t>Sansa Chair by Coast Pacific</w:t>
                      </w:r>
                    </w:p>
                  </w:txbxContent>
                </v:textbox>
                <w10:wrap type="square" anchorx="margin"/>
              </v:shape>
            </w:pict>
          </mc:Fallback>
        </mc:AlternateContent>
      </w:r>
    </w:p>
    <w:p w14:paraId="6E4CE33D" w14:textId="53750FCF" w:rsidR="00574B7A" w:rsidRDefault="00574B7A" w:rsidP="006841A8">
      <w:pPr>
        <w:jc w:val="center"/>
        <w:rPr>
          <w:rFonts w:ascii="Garamond" w:hAnsi="Garamond"/>
          <w:color w:val="000000"/>
        </w:rPr>
      </w:pPr>
    </w:p>
    <w:p w14:paraId="2817CF2B" w14:textId="77777777" w:rsidR="00685886" w:rsidRDefault="00685886" w:rsidP="006841A8">
      <w:pPr>
        <w:jc w:val="center"/>
        <w:rPr>
          <w:rFonts w:ascii="Garamond" w:hAnsi="Garamond"/>
          <w:color w:val="000000"/>
        </w:rPr>
      </w:pPr>
    </w:p>
    <w:p w14:paraId="5EA1DF3D" w14:textId="7A79A765" w:rsidR="006841A8" w:rsidRPr="006841A8" w:rsidRDefault="006841A8" w:rsidP="006841A8">
      <w:pPr>
        <w:jc w:val="center"/>
        <w:rPr>
          <w:rFonts w:ascii="Garamond" w:hAnsi="Garamond"/>
          <w:color w:val="000000"/>
        </w:rPr>
      </w:pPr>
      <w:r w:rsidRPr="006841A8">
        <w:rPr>
          <w:rFonts w:ascii="Garamond" w:hAnsi="Garamond"/>
          <w:color w:val="000000"/>
        </w:rPr>
        <w:t>###</w:t>
      </w:r>
    </w:p>
    <w:p w14:paraId="02FDFD68" w14:textId="149F537D" w:rsidR="006841A8" w:rsidRPr="006841A8" w:rsidRDefault="006841A8" w:rsidP="006841A8">
      <w:pPr>
        <w:jc w:val="both"/>
        <w:rPr>
          <w:rFonts w:ascii="Garamond" w:hAnsi="Garamond"/>
          <w:color w:val="000000"/>
        </w:rPr>
      </w:pPr>
      <w:r w:rsidRPr="006841A8">
        <w:rPr>
          <w:rFonts w:ascii="Garamond" w:hAnsi="Garamond"/>
          <w:color w:val="000000"/>
        </w:rPr>
        <w:t> </w:t>
      </w:r>
    </w:p>
    <w:p w14:paraId="64EF34E1" w14:textId="69BBF4FE" w:rsidR="006841A8" w:rsidRPr="006841A8" w:rsidRDefault="006841A8" w:rsidP="006841A8">
      <w:pPr>
        <w:jc w:val="both"/>
        <w:rPr>
          <w:rFonts w:ascii="Garamond" w:hAnsi="Garamond"/>
          <w:color w:val="000000"/>
        </w:rPr>
      </w:pPr>
      <w:r w:rsidRPr="006841A8">
        <w:rPr>
          <w:rFonts w:ascii="Garamond" w:hAnsi="Garamond"/>
          <w:color w:val="000000"/>
        </w:rPr>
        <w:t xml:space="preserve">Ref: </w:t>
      </w:r>
      <w:proofErr w:type="spellStart"/>
      <w:r w:rsidRPr="006841A8">
        <w:rPr>
          <w:rFonts w:ascii="Garamond" w:hAnsi="Garamond"/>
          <w:color w:val="000000"/>
        </w:rPr>
        <w:t>Ryanorlie</w:t>
      </w:r>
      <w:proofErr w:type="spellEnd"/>
      <w:r w:rsidRPr="006841A8">
        <w:rPr>
          <w:rFonts w:ascii="Garamond" w:hAnsi="Garamond"/>
          <w:color w:val="000000"/>
        </w:rPr>
        <w:t xml:space="preserve"> B. </w:t>
      </w:r>
      <w:proofErr w:type="spellStart"/>
      <w:r w:rsidRPr="006841A8">
        <w:rPr>
          <w:rFonts w:ascii="Garamond" w:hAnsi="Garamond"/>
          <w:color w:val="000000"/>
        </w:rPr>
        <w:t>Abeledo</w:t>
      </w:r>
      <w:proofErr w:type="spellEnd"/>
    </w:p>
    <w:p w14:paraId="47CC7B20" w14:textId="592F8810" w:rsidR="006841A8" w:rsidRPr="006841A8" w:rsidRDefault="006841A8" w:rsidP="006841A8">
      <w:pPr>
        <w:jc w:val="both"/>
        <w:rPr>
          <w:rFonts w:ascii="Garamond" w:hAnsi="Garamond"/>
          <w:color w:val="000000"/>
        </w:rPr>
      </w:pPr>
      <w:r w:rsidRPr="006841A8">
        <w:rPr>
          <w:rFonts w:ascii="Garamond" w:hAnsi="Garamond"/>
          <w:color w:val="000000"/>
        </w:rPr>
        <w:t>Tel: (+632) 831 2201 local 253</w:t>
      </w:r>
    </w:p>
    <w:p w14:paraId="0A9C4DE0" w14:textId="0A98093F" w:rsidR="006841A8" w:rsidRPr="006841A8" w:rsidRDefault="006841A8" w:rsidP="006841A8">
      <w:pPr>
        <w:jc w:val="both"/>
        <w:rPr>
          <w:rFonts w:ascii="Garamond" w:hAnsi="Garamond"/>
          <w:color w:val="000000"/>
        </w:rPr>
      </w:pPr>
      <w:r w:rsidRPr="006841A8">
        <w:rPr>
          <w:rFonts w:ascii="Garamond" w:hAnsi="Garamond"/>
          <w:color w:val="000000"/>
        </w:rPr>
        <w:t>Email: rabeledo@citem.com.ph</w:t>
      </w:r>
    </w:p>
    <w:p w14:paraId="29643649" w14:textId="0E99C5E8" w:rsidR="006841A8" w:rsidRPr="006841A8" w:rsidRDefault="006841A8" w:rsidP="006841A8">
      <w:pPr>
        <w:jc w:val="both"/>
        <w:rPr>
          <w:rFonts w:ascii="Garamond" w:hAnsi="Garamond"/>
          <w:color w:val="000000"/>
        </w:rPr>
      </w:pPr>
      <w:r w:rsidRPr="006841A8">
        <w:rPr>
          <w:rFonts w:ascii="Garamond" w:hAnsi="Garamond"/>
          <w:color w:val="000000"/>
        </w:rPr>
        <w:t>Website: www.citem.gov.ph</w:t>
      </w:r>
    </w:p>
    <w:p w14:paraId="048352EF" w14:textId="77777777" w:rsidR="006841A8" w:rsidRPr="006841A8" w:rsidRDefault="006841A8" w:rsidP="006841A8">
      <w:pPr>
        <w:jc w:val="both"/>
        <w:rPr>
          <w:rFonts w:ascii="Garamond" w:hAnsi="Garamond"/>
          <w:color w:val="000000"/>
        </w:rPr>
      </w:pPr>
      <w:r w:rsidRPr="006841A8">
        <w:rPr>
          <w:rFonts w:ascii="Garamond" w:hAnsi="Garamond"/>
          <w:color w:val="000000"/>
        </w:rPr>
        <w:t>Twitter: @</w:t>
      </w:r>
      <w:proofErr w:type="spellStart"/>
      <w:r w:rsidRPr="006841A8">
        <w:rPr>
          <w:rFonts w:ascii="Garamond" w:hAnsi="Garamond"/>
          <w:color w:val="000000"/>
        </w:rPr>
        <w:t>CITEMPh</w:t>
      </w:r>
      <w:proofErr w:type="spellEnd"/>
    </w:p>
    <w:p w14:paraId="2AD62BFA" w14:textId="179EB358" w:rsidR="002F53F8" w:rsidRPr="00504A42" w:rsidRDefault="006841A8" w:rsidP="004F6B78">
      <w:pPr>
        <w:jc w:val="both"/>
        <w:rPr>
          <w:rFonts w:ascii="Garamond" w:hAnsi="Garamond"/>
          <w:color w:val="000000"/>
        </w:rPr>
      </w:pPr>
      <w:r w:rsidRPr="006841A8">
        <w:rPr>
          <w:rFonts w:ascii="Garamond" w:hAnsi="Garamond"/>
          <w:color w:val="000000"/>
        </w:rPr>
        <w:t>Facebook: @DTI.CITEM</w:t>
      </w:r>
    </w:p>
    <w:sectPr w:rsidR="002F53F8" w:rsidRPr="00504A42" w:rsidSect="007E4CFB">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E616" w14:textId="77777777" w:rsidR="00193E41" w:rsidRDefault="00193E41" w:rsidP="009A2D1F">
      <w:r>
        <w:separator/>
      </w:r>
    </w:p>
  </w:endnote>
  <w:endnote w:type="continuationSeparator" w:id="0">
    <w:p w14:paraId="0777B9C4" w14:textId="77777777" w:rsidR="00193E41" w:rsidRDefault="00193E41" w:rsidP="009A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0D7" w14:textId="2B909F35" w:rsidR="00287803" w:rsidRPr="008519C6" w:rsidRDefault="00287803" w:rsidP="00287803">
    <w:pPr>
      <w:pStyle w:val="Footer"/>
      <w:jc w:val="center"/>
      <w:rPr>
        <w:rFonts w:ascii="Helvetica" w:hAnsi="Helvetica"/>
        <w:b/>
        <w:color w:val="000000" w:themeColor="text1"/>
        <w:sz w:val="20"/>
        <w:szCs w:val="20"/>
      </w:rPr>
    </w:pPr>
    <w:r w:rsidRPr="008519C6">
      <w:rPr>
        <w:rFonts w:ascii="Helvetica" w:hAnsi="Helvetica"/>
        <w:b/>
        <w:color w:val="000000" w:themeColor="text1"/>
        <w:sz w:val="20"/>
        <w:szCs w:val="20"/>
      </w:rPr>
      <w:t>CENTER FOR INTERNATIONAL TRADE EXPOSITIONS AND MISSIONS</w:t>
    </w:r>
  </w:p>
  <w:p w14:paraId="5117531B" w14:textId="7AA0E10E" w:rsidR="00287803" w:rsidRPr="008519C6" w:rsidRDefault="00287803" w:rsidP="00287803">
    <w:pPr>
      <w:pStyle w:val="Footer"/>
      <w:jc w:val="center"/>
      <w:rPr>
        <w:rFonts w:ascii="Helvetica" w:hAnsi="Helvetica"/>
        <w:color w:val="000000" w:themeColor="text1"/>
        <w:sz w:val="20"/>
        <w:szCs w:val="20"/>
      </w:rPr>
    </w:pPr>
    <w:r w:rsidRPr="008519C6">
      <w:rPr>
        <w:rFonts w:ascii="Helvetica" w:hAnsi="Helvetica"/>
        <w:color w:val="000000" w:themeColor="text1"/>
        <w:sz w:val="20"/>
        <w:szCs w:val="20"/>
      </w:rPr>
      <w:t>Golden Shell Pavilion, Roxas Blvd. co</w:t>
    </w:r>
    <w:r w:rsidR="00EF4AD6">
      <w:rPr>
        <w:rFonts w:ascii="Helvetica" w:hAnsi="Helvetica"/>
        <w:color w:val="000000" w:themeColor="text1"/>
        <w:sz w:val="20"/>
        <w:szCs w:val="20"/>
      </w:rPr>
      <w:t xml:space="preserve">r. </w:t>
    </w:r>
    <w:r w:rsidRPr="008519C6">
      <w:rPr>
        <w:rFonts w:ascii="Helvetica" w:hAnsi="Helvetica"/>
        <w:color w:val="000000" w:themeColor="text1"/>
        <w:sz w:val="20"/>
        <w:szCs w:val="20"/>
      </w:rPr>
      <w:t>Sen. Gil J. Puyat Ave., 1300 Pasay City, Philippines</w:t>
    </w:r>
  </w:p>
  <w:p w14:paraId="10792B94" w14:textId="428ADFAE" w:rsidR="00287803" w:rsidRPr="008519C6" w:rsidRDefault="00287803" w:rsidP="00287803">
    <w:pPr>
      <w:pStyle w:val="Footer"/>
      <w:jc w:val="center"/>
      <w:rPr>
        <w:rFonts w:ascii="Helvetica" w:hAnsi="Helvetica"/>
        <w:color w:val="000000" w:themeColor="text1"/>
        <w:sz w:val="20"/>
        <w:szCs w:val="20"/>
      </w:rPr>
    </w:pPr>
    <w:r w:rsidRPr="008519C6">
      <w:rPr>
        <w:rFonts w:ascii="Helvetica" w:hAnsi="Helvetica"/>
        <w:color w:val="000000" w:themeColor="text1"/>
        <w:sz w:val="20"/>
        <w:szCs w:val="20"/>
      </w:rPr>
      <w:t>www.citem.com.ph | www.dti.gov.ph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9E25" w14:textId="77777777" w:rsidR="00193E41" w:rsidRDefault="00193E41" w:rsidP="009A2D1F">
      <w:r>
        <w:separator/>
      </w:r>
    </w:p>
  </w:footnote>
  <w:footnote w:type="continuationSeparator" w:id="0">
    <w:p w14:paraId="15114B24" w14:textId="77777777" w:rsidR="00193E41" w:rsidRDefault="00193E41" w:rsidP="009A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371B" w14:textId="7FC04098" w:rsidR="009A2D1F" w:rsidRDefault="009A2D1F" w:rsidP="007E4CFB">
    <w:pPr>
      <w:pStyle w:val="Header"/>
      <w:jc w:val="right"/>
    </w:pPr>
    <w:r>
      <w:rPr>
        <w:noProof/>
      </w:rPr>
      <w:drawing>
        <wp:inline distT="0" distB="0" distL="0" distR="0" wp14:anchorId="0D7B0F38" wp14:editId="3BA7DDED">
          <wp:extent cx="1758760" cy="826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i-citem.png"/>
                  <pic:cNvPicPr/>
                </pic:nvPicPr>
                <pic:blipFill>
                  <a:blip r:embed="rId1">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03067" cy="847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FBB"/>
    <w:multiLevelType w:val="hybridMultilevel"/>
    <w:tmpl w:val="0772D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83264"/>
    <w:multiLevelType w:val="hybridMultilevel"/>
    <w:tmpl w:val="B006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4E5C"/>
    <w:multiLevelType w:val="hybridMultilevel"/>
    <w:tmpl w:val="AF3C0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63BBD"/>
    <w:multiLevelType w:val="hybridMultilevel"/>
    <w:tmpl w:val="024097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E7068"/>
    <w:multiLevelType w:val="hybridMultilevel"/>
    <w:tmpl w:val="34EEE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F7C7F"/>
    <w:multiLevelType w:val="hybridMultilevel"/>
    <w:tmpl w:val="C11CD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64471"/>
    <w:multiLevelType w:val="hybridMultilevel"/>
    <w:tmpl w:val="C28CE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F53E3"/>
    <w:multiLevelType w:val="hybridMultilevel"/>
    <w:tmpl w:val="03DC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14D35"/>
    <w:multiLevelType w:val="hybridMultilevel"/>
    <w:tmpl w:val="495E3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F"/>
    <w:rsid w:val="00003579"/>
    <w:rsid w:val="0001790E"/>
    <w:rsid w:val="000207AF"/>
    <w:rsid w:val="00020DE4"/>
    <w:rsid w:val="00020F6A"/>
    <w:rsid w:val="00027F1F"/>
    <w:rsid w:val="00034F19"/>
    <w:rsid w:val="00040940"/>
    <w:rsid w:val="000501FD"/>
    <w:rsid w:val="00051608"/>
    <w:rsid w:val="00053555"/>
    <w:rsid w:val="00055B3B"/>
    <w:rsid w:val="00057ADF"/>
    <w:rsid w:val="00064C2F"/>
    <w:rsid w:val="000655DB"/>
    <w:rsid w:val="000669D1"/>
    <w:rsid w:val="00067EED"/>
    <w:rsid w:val="00075522"/>
    <w:rsid w:val="00075C85"/>
    <w:rsid w:val="00084E50"/>
    <w:rsid w:val="00084ED5"/>
    <w:rsid w:val="00085884"/>
    <w:rsid w:val="0008630B"/>
    <w:rsid w:val="000868AC"/>
    <w:rsid w:val="00091720"/>
    <w:rsid w:val="00097DEF"/>
    <w:rsid w:val="000A5174"/>
    <w:rsid w:val="000A6968"/>
    <w:rsid w:val="000A7CDF"/>
    <w:rsid w:val="000B147E"/>
    <w:rsid w:val="000B1855"/>
    <w:rsid w:val="000B2474"/>
    <w:rsid w:val="000C17D0"/>
    <w:rsid w:val="000C1FF3"/>
    <w:rsid w:val="000C4B19"/>
    <w:rsid w:val="000D07F3"/>
    <w:rsid w:val="000D15E4"/>
    <w:rsid w:val="000D1C7D"/>
    <w:rsid w:val="000D221F"/>
    <w:rsid w:val="000D2AB5"/>
    <w:rsid w:val="000D5EDF"/>
    <w:rsid w:val="000D61BC"/>
    <w:rsid w:val="000E2CC7"/>
    <w:rsid w:val="000E326A"/>
    <w:rsid w:val="000E62B0"/>
    <w:rsid w:val="000F0B1B"/>
    <w:rsid w:val="000F3266"/>
    <w:rsid w:val="000F5A9D"/>
    <w:rsid w:val="000F7D85"/>
    <w:rsid w:val="00101D74"/>
    <w:rsid w:val="00104E88"/>
    <w:rsid w:val="00105443"/>
    <w:rsid w:val="0010743E"/>
    <w:rsid w:val="0011145B"/>
    <w:rsid w:val="00115C64"/>
    <w:rsid w:val="00116D78"/>
    <w:rsid w:val="00116E8A"/>
    <w:rsid w:val="00117103"/>
    <w:rsid w:val="00122BC5"/>
    <w:rsid w:val="00125133"/>
    <w:rsid w:val="00126083"/>
    <w:rsid w:val="00127261"/>
    <w:rsid w:val="00131D6B"/>
    <w:rsid w:val="00132D58"/>
    <w:rsid w:val="00135CCC"/>
    <w:rsid w:val="00140ACB"/>
    <w:rsid w:val="001421DF"/>
    <w:rsid w:val="001446AF"/>
    <w:rsid w:val="00156987"/>
    <w:rsid w:val="0016444C"/>
    <w:rsid w:val="0016674D"/>
    <w:rsid w:val="001678BC"/>
    <w:rsid w:val="00174618"/>
    <w:rsid w:val="00174851"/>
    <w:rsid w:val="0017662A"/>
    <w:rsid w:val="001809B3"/>
    <w:rsid w:val="00182EC0"/>
    <w:rsid w:val="00187D01"/>
    <w:rsid w:val="00193E41"/>
    <w:rsid w:val="001A32D8"/>
    <w:rsid w:val="001A41B2"/>
    <w:rsid w:val="001B1EAA"/>
    <w:rsid w:val="001B4259"/>
    <w:rsid w:val="001B5FA9"/>
    <w:rsid w:val="001C5F90"/>
    <w:rsid w:val="001D3407"/>
    <w:rsid w:val="001D72C6"/>
    <w:rsid w:val="001E5F9A"/>
    <w:rsid w:val="001F7179"/>
    <w:rsid w:val="00200C2F"/>
    <w:rsid w:val="00200D05"/>
    <w:rsid w:val="00203B5B"/>
    <w:rsid w:val="00224CB6"/>
    <w:rsid w:val="002318AD"/>
    <w:rsid w:val="00232792"/>
    <w:rsid w:val="002330B7"/>
    <w:rsid w:val="00237B14"/>
    <w:rsid w:val="00240EC6"/>
    <w:rsid w:val="00241D17"/>
    <w:rsid w:val="00242BD4"/>
    <w:rsid w:val="002448C4"/>
    <w:rsid w:val="00247971"/>
    <w:rsid w:val="00252C2A"/>
    <w:rsid w:val="00255E30"/>
    <w:rsid w:val="00257259"/>
    <w:rsid w:val="0026336E"/>
    <w:rsid w:val="00264F2D"/>
    <w:rsid w:val="002663EB"/>
    <w:rsid w:val="00273A75"/>
    <w:rsid w:val="002768F9"/>
    <w:rsid w:val="002836E3"/>
    <w:rsid w:val="00283B87"/>
    <w:rsid w:val="00287803"/>
    <w:rsid w:val="00293FD4"/>
    <w:rsid w:val="00294610"/>
    <w:rsid w:val="002A24C9"/>
    <w:rsid w:val="002B1E35"/>
    <w:rsid w:val="002C2D46"/>
    <w:rsid w:val="002C2EB9"/>
    <w:rsid w:val="002C7EB9"/>
    <w:rsid w:val="002D1A69"/>
    <w:rsid w:val="002D2989"/>
    <w:rsid w:val="002D65B7"/>
    <w:rsid w:val="002E0C18"/>
    <w:rsid w:val="002E303C"/>
    <w:rsid w:val="002F53F8"/>
    <w:rsid w:val="002F641C"/>
    <w:rsid w:val="00300BDA"/>
    <w:rsid w:val="00314D73"/>
    <w:rsid w:val="00315ED6"/>
    <w:rsid w:val="00316753"/>
    <w:rsid w:val="00324843"/>
    <w:rsid w:val="00324D98"/>
    <w:rsid w:val="00326F9B"/>
    <w:rsid w:val="00330D6B"/>
    <w:rsid w:val="00331F96"/>
    <w:rsid w:val="00333825"/>
    <w:rsid w:val="00335C44"/>
    <w:rsid w:val="00336519"/>
    <w:rsid w:val="00341EE2"/>
    <w:rsid w:val="00345ED9"/>
    <w:rsid w:val="003479F8"/>
    <w:rsid w:val="00347D02"/>
    <w:rsid w:val="00350689"/>
    <w:rsid w:val="00352A65"/>
    <w:rsid w:val="00352EE2"/>
    <w:rsid w:val="00354EE6"/>
    <w:rsid w:val="003575A0"/>
    <w:rsid w:val="003607E3"/>
    <w:rsid w:val="003608A8"/>
    <w:rsid w:val="00363209"/>
    <w:rsid w:val="003634BC"/>
    <w:rsid w:val="003713FF"/>
    <w:rsid w:val="003728A4"/>
    <w:rsid w:val="0037431F"/>
    <w:rsid w:val="00383492"/>
    <w:rsid w:val="00383D47"/>
    <w:rsid w:val="003850D2"/>
    <w:rsid w:val="003908B6"/>
    <w:rsid w:val="00397973"/>
    <w:rsid w:val="003A2250"/>
    <w:rsid w:val="003A2A56"/>
    <w:rsid w:val="003A314F"/>
    <w:rsid w:val="003A3C6B"/>
    <w:rsid w:val="003B1AC5"/>
    <w:rsid w:val="003B1B0D"/>
    <w:rsid w:val="003B295E"/>
    <w:rsid w:val="003C2DBD"/>
    <w:rsid w:val="003C352E"/>
    <w:rsid w:val="003C6D3D"/>
    <w:rsid w:val="003C6FFA"/>
    <w:rsid w:val="003D481A"/>
    <w:rsid w:val="003D5D41"/>
    <w:rsid w:val="003D7EF5"/>
    <w:rsid w:val="003E08C5"/>
    <w:rsid w:val="003E53E0"/>
    <w:rsid w:val="003E53F9"/>
    <w:rsid w:val="003E70A4"/>
    <w:rsid w:val="003E7384"/>
    <w:rsid w:val="003E741B"/>
    <w:rsid w:val="003F75B4"/>
    <w:rsid w:val="004008D4"/>
    <w:rsid w:val="00400BFC"/>
    <w:rsid w:val="00401DD9"/>
    <w:rsid w:val="004042D5"/>
    <w:rsid w:val="0040509A"/>
    <w:rsid w:val="00405494"/>
    <w:rsid w:val="0040635A"/>
    <w:rsid w:val="0040661E"/>
    <w:rsid w:val="00410D7C"/>
    <w:rsid w:val="004124D5"/>
    <w:rsid w:val="004124F7"/>
    <w:rsid w:val="00414F92"/>
    <w:rsid w:val="00416ABD"/>
    <w:rsid w:val="00431659"/>
    <w:rsid w:val="00432864"/>
    <w:rsid w:val="004408DF"/>
    <w:rsid w:val="00442537"/>
    <w:rsid w:val="004462F8"/>
    <w:rsid w:val="004531FF"/>
    <w:rsid w:val="00457061"/>
    <w:rsid w:val="004577DA"/>
    <w:rsid w:val="00463649"/>
    <w:rsid w:val="00464ECE"/>
    <w:rsid w:val="00466F44"/>
    <w:rsid w:val="00474BCC"/>
    <w:rsid w:val="00475C48"/>
    <w:rsid w:val="004763A5"/>
    <w:rsid w:val="004763FA"/>
    <w:rsid w:val="004769D7"/>
    <w:rsid w:val="00482DA6"/>
    <w:rsid w:val="004853EB"/>
    <w:rsid w:val="004A5E68"/>
    <w:rsid w:val="004A7A96"/>
    <w:rsid w:val="004B0296"/>
    <w:rsid w:val="004B331B"/>
    <w:rsid w:val="004B38E5"/>
    <w:rsid w:val="004B3991"/>
    <w:rsid w:val="004B4363"/>
    <w:rsid w:val="004C0A03"/>
    <w:rsid w:val="004C0B6A"/>
    <w:rsid w:val="004C2894"/>
    <w:rsid w:val="004D0B1F"/>
    <w:rsid w:val="004D0DCD"/>
    <w:rsid w:val="004D4962"/>
    <w:rsid w:val="004D6A9D"/>
    <w:rsid w:val="004E4394"/>
    <w:rsid w:val="004F4023"/>
    <w:rsid w:val="004F6B78"/>
    <w:rsid w:val="00504A42"/>
    <w:rsid w:val="0050525B"/>
    <w:rsid w:val="00506939"/>
    <w:rsid w:val="0051017A"/>
    <w:rsid w:val="00515817"/>
    <w:rsid w:val="005258D2"/>
    <w:rsid w:val="00541202"/>
    <w:rsid w:val="00542022"/>
    <w:rsid w:val="00550E82"/>
    <w:rsid w:val="00555AC1"/>
    <w:rsid w:val="0056236E"/>
    <w:rsid w:val="00563DFA"/>
    <w:rsid w:val="00570057"/>
    <w:rsid w:val="0057271B"/>
    <w:rsid w:val="00573578"/>
    <w:rsid w:val="00574B7A"/>
    <w:rsid w:val="00586C05"/>
    <w:rsid w:val="00587AAC"/>
    <w:rsid w:val="00593EC5"/>
    <w:rsid w:val="005A347E"/>
    <w:rsid w:val="005A527F"/>
    <w:rsid w:val="005B07B5"/>
    <w:rsid w:val="005B1202"/>
    <w:rsid w:val="005B616B"/>
    <w:rsid w:val="005B67DB"/>
    <w:rsid w:val="005B7F81"/>
    <w:rsid w:val="005C3B05"/>
    <w:rsid w:val="005C3F90"/>
    <w:rsid w:val="005C450A"/>
    <w:rsid w:val="005C4DA1"/>
    <w:rsid w:val="005C4E84"/>
    <w:rsid w:val="005D01DD"/>
    <w:rsid w:val="005E072A"/>
    <w:rsid w:val="005E1C5D"/>
    <w:rsid w:val="005E246A"/>
    <w:rsid w:val="005E2CDF"/>
    <w:rsid w:val="00607B5D"/>
    <w:rsid w:val="0061397D"/>
    <w:rsid w:val="00614858"/>
    <w:rsid w:val="00616FBC"/>
    <w:rsid w:val="0062215A"/>
    <w:rsid w:val="00626052"/>
    <w:rsid w:val="0063033B"/>
    <w:rsid w:val="006337F2"/>
    <w:rsid w:val="00635125"/>
    <w:rsid w:val="00635CB5"/>
    <w:rsid w:val="0063609C"/>
    <w:rsid w:val="00650047"/>
    <w:rsid w:val="006506D8"/>
    <w:rsid w:val="00651A76"/>
    <w:rsid w:val="00654FAC"/>
    <w:rsid w:val="00656592"/>
    <w:rsid w:val="00661745"/>
    <w:rsid w:val="00665C03"/>
    <w:rsid w:val="00674EA8"/>
    <w:rsid w:val="00680D5C"/>
    <w:rsid w:val="00681D2C"/>
    <w:rsid w:val="00683D4E"/>
    <w:rsid w:val="006841A8"/>
    <w:rsid w:val="00685886"/>
    <w:rsid w:val="0068603C"/>
    <w:rsid w:val="0069387F"/>
    <w:rsid w:val="006968B5"/>
    <w:rsid w:val="00696D6A"/>
    <w:rsid w:val="006A0E1F"/>
    <w:rsid w:val="006A651C"/>
    <w:rsid w:val="006B5694"/>
    <w:rsid w:val="006C1864"/>
    <w:rsid w:val="006C5323"/>
    <w:rsid w:val="006C6709"/>
    <w:rsid w:val="006C7E48"/>
    <w:rsid w:val="006C7F0B"/>
    <w:rsid w:val="006D045D"/>
    <w:rsid w:val="006D3BB9"/>
    <w:rsid w:val="006D5307"/>
    <w:rsid w:val="006D6DB5"/>
    <w:rsid w:val="006E7A2E"/>
    <w:rsid w:val="006F2B9F"/>
    <w:rsid w:val="006F300F"/>
    <w:rsid w:val="006F3D41"/>
    <w:rsid w:val="006F7DCA"/>
    <w:rsid w:val="00704418"/>
    <w:rsid w:val="007128CD"/>
    <w:rsid w:val="00712953"/>
    <w:rsid w:val="00716CAD"/>
    <w:rsid w:val="00716DAE"/>
    <w:rsid w:val="00727CCB"/>
    <w:rsid w:val="00733224"/>
    <w:rsid w:val="00734A72"/>
    <w:rsid w:val="00736DED"/>
    <w:rsid w:val="007469A3"/>
    <w:rsid w:val="00747FDC"/>
    <w:rsid w:val="00751293"/>
    <w:rsid w:val="00753370"/>
    <w:rsid w:val="00755483"/>
    <w:rsid w:val="00756F9B"/>
    <w:rsid w:val="0075744A"/>
    <w:rsid w:val="00757CC8"/>
    <w:rsid w:val="00770686"/>
    <w:rsid w:val="00773800"/>
    <w:rsid w:val="0078200D"/>
    <w:rsid w:val="00782521"/>
    <w:rsid w:val="00782A49"/>
    <w:rsid w:val="00783FCE"/>
    <w:rsid w:val="00786612"/>
    <w:rsid w:val="00790D8A"/>
    <w:rsid w:val="00792B0B"/>
    <w:rsid w:val="007933C4"/>
    <w:rsid w:val="007938F7"/>
    <w:rsid w:val="00794D14"/>
    <w:rsid w:val="00795321"/>
    <w:rsid w:val="00796A32"/>
    <w:rsid w:val="00796CB1"/>
    <w:rsid w:val="007A4B33"/>
    <w:rsid w:val="007A597F"/>
    <w:rsid w:val="007A79BC"/>
    <w:rsid w:val="007B0446"/>
    <w:rsid w:val="007B1D1A"/>
    <w:rsid w:val="007B1F86"/>
    <w:rsid w:val="007B31F6"/>
    <w:rsid w:val="007B7D85"/>
    <w:rsid w:val="007C5A51"/>
    <w:rsid w:val="007D0806"/>
    <w:rsid w:val="007D28B1"/>
    <w:rsid w:val="007D7263"/>
    <w:rsid w:val="007E0110"/>
    <w:rsid w:val="007E07C5"/>
    <w:rsid w:val="007E338A"/>
    <w:rsid w:val="007E4CFB"/>
    <w:rsid w:val="007E76DB"/>
    <w:rsid w:val="007F277A"/>
    <w:rsid w:val="007F2C50"/>
    <w:rsid w:val="007F5971"/>
    <w:rsid w:val="007F78AE"/>
    <w:rsid w:val="008011FF"/>
    <w:rsid w:val="00801261"/>
    <w:rsid w:val="00801313"/>
    <w:rsid w:val="00804D79"/>
    <w:rsid w:val="00805A14"/>
    <w:rsid w:val="008073F8"/>
    <w:rsid w:val="00807692"/>
    <w:rsid w:val="0081028E"/>
    <w:rsid w:val="00810C7E"/>
    <w:rsid w:val="0081151E"/>
    <w:rsid w:val="00812A41"/>
    <w:rsid w:val="00812DD3"/>
    <w:rsid w:val="00813C28"/>
    <w:rsid w:val="00814366"/>
    <w:rsid w:val="0082115F"/>
    <w:rsid w:val="00830718"/>
    <w:rsid w:val="008325DD"/>
    <w:rsid w:val="0083341C"/>
    <w:rsid w:val="00836FC1"/>
    <w:rsid w:val="00837BC3"/>
    <w:rsid w:val="0084178F"/>
    <w:rsid w:val="00844DED"/>
    <w:rsid w:val="00847901"/>
    <w:rsid w:val="00847D8D"/>
    <w:rsid w:val="008519C6"/>
    <w:rsid w:val="00854D65"/>
    <w:rsid w:val="00855C53"/>
    <w:rsid w:val="008561FB"/>
    <w:rsid w:val="0086106F"/>
    <w:rsid w:val="00861345"/>
    <w:rsid w:val="00862B23"/>
    <w:rsid w:val="0086335F"/>
    <w:rsid w:val="0086786D"/>
    <w:rsid w:val="008717D0"/>
    <w:rsid w:val="0087506C"/>
    <w:rsid w:val="00877013"/>
    <w:rsid w:val="00881075"/>
    <w:rsid w:val="00886BF6"/>
    <w:rsid w:val="00890243"/>
    <w:rsid w:val="00893225"/>
    <w:rsid w:val="00893479"/>
    <w:rsid w:val="00893944"/>
    <w:rsid w:val="00893AAD"/>
    <w:rsid w:val="00894799"/>
    <w:rsid w:val="0089666E"/>
    <w:rsid w:val="008A2730"/>
    <w:rsid w:val="008A29BF"/>
    <w:rsid w:val="008A356D"/>
    <w:rsid w:val="008A3D0B"/>
    <w:rsid w:val="008A5675"/>
    <w:rsid w:val="008B3210"/>
    <w:rsid w:val="008B77B9"/>
    <w:rsid w:val="008B7B94"/>
    <w:rsid w:val="008B7D53"/>
    <w:rsid w:val="008C6C1E"/>
    <w:rsid w:val="008C6FE3"/>
    <w:rsid w:val="008D4297"/>
    <w:rsid w:val="008D5910"/>
    <w:rsid w:val="008E4D73"/>
    <w:rsid w:val="008E5CDD"/>
    <w:rsid w:val="008E6D1E"/>
    <w:rsid w:val="008E7F8A"/>
    <w:rsid w:val="008F140B"/>
    <w:rsid w:val="008F1ABF"/>
    <w:rsid w:val="008F790E"/>
    <w:rsid w:val="0090022E"/>
    <w:rsid w:val="00904F4B"/>
    <w:rsid w:val="00906961"/>
    <w:rsid w:val="009100CD"/>
    <w:rsid w:val="009142C5"/>
    <w:rsid w:val="00920416"/>
    <w:rsid w:val="0092061B"/>
    <w:rsid w:val="00921E9E"/>
    <w:rsid w:val="0092539A"/>
    <w:rsid w:val="009407DB"/>
    <w:rsid w:val="00940EEF"/>
    <w:rsid w:val="00941D67"/>
    <w:rsid w:val="00946D8C"/>
    <w:rsid w:val="009521F7"/>
    <w:rsid w:val="00960571"/>
    <w:rsid w:val="00960F9B"/>
    <w:rsid w:val="009638DE"/>
    <w:rsid w:val="00964917"/>
    <w:rsid w:val="00965BB1"/>
    <w:rsid w:val="009701EC"/>
    <w:rsid w:val="00971914"/>
    <w:rsid w:val="00974619"/>
    <w:rsid w:val="0098099B"/>
    <w:rsid w:val="00982B50"/>
    <w:rsid w:val="00985D3C"/>
    <w:rsid w:val="00987209"/>
    <w:rsid w:val="0099351B"/>
    <w:rsid w:val="009973FC"/>
    <w:rsid w:val="009A2A8F"/>
    <w:rsid w:val="009A2D1F"/>
    <w:rsid w:val="009A3F05"/>
    <w:rsid w:val="009A53A8"/>
    <w:rsid w:val="009A749F"/>
    <w:rsid w:val="009B1385"/>
    <w:rsid w:val="009B4CCD"/>
    <w:rsid w:val="009C126C"/>
    <w:rsid w:val="009C22A0"/>
    <w:rsid w:val="009C2711"/>
    <w:rsid w:val="009D692C"/>
    <w:rsid w:val="009D76C8"/>
    <w:rsid w:val="009E2125"/>
    <w:rsid w:val="009E25C2"/>
    <w:rsid w:val="009E60DE"/>
    <w:rsid w:val="009F6273"/>
    <w:rsid w:val="009F64F2"/>
    <w:rsid w:val="009F7810"/>
    <w:rsid w:val="00A0124A"/>
    <w:rsid w:val="00A01429"/>
    <w:rsid w:val="00A02D5E"/>
    <w:rsid w:val="00A1375A"/>
    <w:rsid w:val="00A13796"/>
    <w:rsid w:val="00A145CB"/>
    <w:rsid w:val="00A16E83"/>
    <w:rsid w:val="00A2003E"/>
    <w:rsid w:val="00A21F02"/>
    <w:rsid w:val="00A229A4"/>
    <w:rsid w:val="00A2427D"/>
    <w:rsid w:val="00A31266"/>
    <w:rsid w:val="00A31501"/>
    <w:rsid w:val="00A43C9F"/>
    <w:rsid w:val="00A530F8"/>
    <w:rsid w:val="00A55579"/>
    <w:rsid w:val="00A55840"/>
    <w:rsid w:val="00A5740B"/>
    <w:rsid w:val="00A57C78"/>
    <w:rsid w:val="00A62197"/>
    <w:rsid w:val="00A62F84"/>
    <w:rsid w:val="00A66D33"/>
    <w:rsid w:val="00A67749"/>
    <w:rsid w:val="00A71B15"/>
    <w:rsid w:val="00A83B46"/>
    <w:rsid w:val="00A87FC9"/>
    <w:rsid w:val="00A91DDB"/>
    <w:rsid w:val="00A92387"/>
    <w:rsid w:val="00AA1ED7"/>
    <w:rsid w:val="00AA2C8D"/>
    <w:rsid w:val="00AA49C7"/>
    <w:rsid w:val="00AA6288"/>
    <w:rsid w:val="00AA79E5"/>
    <w:rsid w:val="00AD0B1F"/>
    <w:rsid w:val="00AD0E19"/>
    <w:rsid w:val="00AD1106"/>
    <w:rsid w:val="00AD2290"/>
    <w:rsid w:val="00AE05A5"/>
    <w:rsid w:val="00AE63F2"/>
    <w:rsid w:val="00AE6EFF"/>
    <w:rsid w:val="00AE7FB5"/>
    <w:rsid w:val="00AF2124"/>
    <w:rsid w:val="00AF2922"/>
    <w:rsid w:val="00B00166"/>
    <w:rsid w:val="00B01053"/>
    <w:rsid w:val="00B024E6"/>
    <w:rsid w:val="00B15CC3"/>
    <w:rsid w:val="00B1748B"/>
    <w:rsid w:val="00B2084C"/>
    <w:rsid w:val="00B235E3"/>
    <w:rsid w:val="00B26DCB"/>
    <w:rsid w:val="00B3061C"/>
    <w:rsid w:val="00B35151"/>
    <w:rsid w:val="00B40085"/>
    <w:rsid w:val="00B42E4A"/>
    <w:rsid w:val="00B55548"/>
    <w:rsid w:val="00B60975"/>
    <w:rsid w:val="00B61EA4"/>
    <w:rsid w:val="00B742D4"/>
    <w:rsid w:val="00B7590A"/>
    <w:rsid w:val="00B77018"/>
    <w:rsid w:val="00B80AB1"/>
    <w:rsid w:val="00B905EA"/>
    <w:rsid w:val="00B9536A"/>
    <w:rsid w:val="00B979EF"/>
    <w:rsid w:val="00BA0AC3"/>
    <w:rsid w:val="00BA2409"/>
    <w:rsid w:val="00BA3749"/>
    <w:rsid w:val="00BA76BF"/>
    <w:rsid w:val="00BB14FC"/>
    <w:rsid w:val="00BB1E96"/>
    <w:rsid w:val="00BC0040"/>
    <w:rsid w:val="00BC2E03"/>
    <w:rsid w:val="00BC3FD5"/>
    <w:rsid w:val="00BC719B"/>
    <w:rsid w:val="00BC7312"/>
    <w:rsid w:val="00BD778F"/>
    <w:rsid w:val="00BE0F76"/>
    <w:rsid w:val="00BE2747"/>
    <w:rsid w:val="00BE68F3"/>
    <w:rsid w:val="00BE6ED3"/>
    <w:rsid w:val="00BF171D"/>
    <w:rsid w:val="00BF4C09"/>
    <w:rsid w:val="00BF58DB"/>
    <w:rsid w:val="00C01AFA"/>
    <w:rsid w:val="00C0291C"/>
    <w:rsid w:val="00C0399D"/>
    <w:rsid w:val="00C03CC7"/>
    <w:rsid w:val="00C03CCF"/>
    <w:rsid w:val="00C03E19"/>
    <w:rsid w:val="00C067E2"/>
    <w:rsid w:val="00C11B17"/>
    <w:rsid w:val="00C151DF"/>
    <w:rsid w:val="00C24F93"/>
    <w:rsid w:val="00C339EB"/>
    <w:rsid w:val="00C35A1E"/>
    <w:rsid w:val="00C36DF8"/>
    <w:rsid w:val="00C36F1F"/>
    <w:rsid w:val="00C37837"/>
    <w:rsid w:val="00C41514"/>
    <w:rsid w:val="00C4161E"/>
    <w:rsid w:val="00C438A0"/>
    <w:rsid w:val="00C503BE"/>
    <w:rsid w:val="00C50622"/>
    <w:rsid w:val="00C64E0C"/>
    <w:rsid w:val="00C65278"/>
    <w:rsid w:val="00C67861"/>
    <w:rsid w:val="00C70206"/>
    <w:rsid w:val="00C72B2D"/>
    <w:rsid w:val="00C76819"/>
    <w:rsid w:val="00C76D85"/>
    <w:rsid w:val="00C84374"/>
    <w:rsid w:val="00C84E71"/>
    <w:rsid w:val="00C84EC6"/>
    <w:rsid w:val="00C860A5"/>
    <w:rsid w:val="00C93C24"/>
    <w:rsid w:val="00C94A45"/>
    <w:rsid w:val="00C9513E"/>
    <w:rsid w:val="00CA257B"/>
    <w:rsid w:val="00CA2F95"/>
    <w:rsid w:val="00CA527D"/>
    <w:rsid w:val="00CA580D"/>
    <w:rsid w:val="00CA5F6E"/>
    <w:rsid w:val="00CA7A67"/>
    <w:rsid w:val="00CA7BC6"/>
    <w:rsid w:val="00CB09AF"/>
    <w:rsid w:val="00CB7CA5"/>
    <w:rsid w:val="00CC4E91"/>
    <w:rsid w:val="00CC6260"/>
    <w:rsid w:val="00CC6917"/>
    <w:rsid w:val="00CD02A6"/>
    <w:rsid w:val="00CD0F83"/>
    <w:rsid w:val="00CD53CE"/>
    <w:rsid w:val="00CD7459"/>
    <w:rsid w:val="00CE16D9"/>
    <w:rsid w:val="00CE39CA"/>
    <w:rsid w:val="00CE4629"/>
    <w:rsid w:val="00CE7B82"/>
    <w:rsid w:val="00CF1659"/>
    <w:rsid w:val="00CF222A"/>
    <w:rsid w:val="00CF477D"/>
    <w:rsid w:val="00CF5971"/>
    <w:rsid w:val="00CF7EEC"/>
    <w:rsid w:val="00D02D64"/>
    <w:rsid w:val="00D04DDB"/>
    <w:rsid w:val="00D06E36"/>
    <w:rsid w:val="00D12A3A"/>
    <w:rsid w:val="00D22621"/>
    <w:rsid w:val="00D24C30"/>
    <w:rsid w:val="00D30EED"/>
    <w:rsid w:val="00D318F0"/>
    <w:rsid w:val="00D333DE"/>
    <w:rsid w:val="00D33A94"/>
    <w:rsid w:val="00D43256"/>
    <w:rsid w:val="00D44E25"/>
    <w:rsid w:val="00D45815"/>
    <w:rsid w:val="00D465C5"/>
    <w:rsid w:val="00D5236B"/>
    <w:rsid w:val="00D545AA"/>
    <w:rsid w:val="00D56113"/>
    <w:rsid w:val="00D66EDD"/>
    <w:rsid w:val="00D70573"/>
    <w:rsid w:val="00D72126"/>
    <w:rsid w:val="00D74D75"/>
    <w:rsid w:val="00D812FC"/>
    <w:rsid w:val="00D8158C"/>
    <w:rsid w:val="00D81A74"/>
    <w:rsid w:val="00D83EAF"/>
    <w:rsid w:val="00D8420E"/>
    <w:rsid w:val="00D8557C"/>
    <w:rsid w:val="00D85EB9"/>
    <w:rsid w:val="00D865E5"/>
    <w:rsid w:val="00D9013D"/>
    <w:rsid w:val="00D90B03"/>
    <w:rsid w:val="00D977BF"/>
    <w:rsid w:val="00DA030C"/>
    <w:rsid w:val="00DA0B4B"/>
    <w:rsid w:val="00DA4B65"/>
    <w:rsid w:val="00DB1CC3"/>
    <w:rsid w:val="00DB6AFD"/>
    <w:rsid w:val="00DC2CAB"/>
    <w:rsid w:val="00DC5B9C"/>
    <w:rsid w:val="00DD1B7B"/>
    <w:rsid w:val="00DD3A43"/>
    <w:rsid w:val="00DF09C9"/>
    <w:rsid w:val="00E001D2"/>
    <w:rsid w:val="00E045CD"/>
    <w:rsid w:val="00E05341"/>
    <w:rsid w:val="00E059C3"/>
    <w:rsid w:val="00E06D71"/>
    <w:rsid w:val="00E17ED3"/>
    <w:rsid w:val="00E21677"/>
    <w:rsid w:val="00E25A2D"/>
    <w:rsid w:val="00E324F2"/>
    <w:rsid w:val="00E338AD"/>
    <w:rsid w:val="00E33ED5"/>
    <w:rsid w:val="00E34298"/>
    <w:rsid w:val="00E35155"/>
    <w:rsid w:val="00E40D0E"/>
    <w:rsid w:val="00E45083"/>
    <w:rsid w:val="00E45A59"/>
    <w:rsid w:val="00E46F8E"/>
    <w:rsid w:val="00E5229B"/>
    <w:rsid w:val="00E52E12"/>
    <w:rsid w:val="00E625FB"/>
    <w:rsid w:val="00E62FFD"/>
    <w:rsid w:val="00E63C9B"/>
    <w:rsid w:val="00E653CF"/>
    <w:rsid w:val="00E72347"/>
    <w:rsid w:val="00E74E08"/>
    <w:rsid w:val="00E774E3"/>
    <w:rsid w:val="00E8200E"/>
    <w:rsid w:val="00E86ABD"/>
    <w:rsid w:val="00E97489"/>
    <w:rsid w:val="00E977C3"/>
    <w:rsid w:val="00EA1C1A"/>
    <w:rsid w:val="00EA2212"/>
    <w:rsid w:val="00EA3C46"/>
    <w:rsid w:val="00EA3DF8"/>
    <w:rsid w:val="00EA5935"/>
    <w:rsid w:val="00EB03DA"/>
    <w:rsid w:val="00EB2E70"/>
    <w:rsid w:val="00EB7732"/>
    <w:rsid w:val="00EC1680"/>
    <w:rsid w:val="00EC1A61"/>
    <w:rsid w:val="00EC5A75"/>
    <w:rsid w:val="00EC7475"/>
    <w:rsid w:val="00EC7788"/>
    <w:rsid w:val="00ED3A16"/>
    <w:rsid w:val="00ED48D2"/>
    <w:rsid w:val="00ED4D18"/>
    <w:rsid w:val="00ED5109"/>
    <w:rsid w:val="00ED5863"/>
    <w:rsid w:val="00EE0057"/>
    <w:rsid w:val="00EF4AD6"/>
    <w:rsid w:val="00EF4E51"/>
    <w:rsid w:val="00EF7954"/>
    <w:rsid w:val="00F0140B"/>
    <w:rsid w:val="00F015DD"/>
    <w:rsid w:val="00F04050"/>
    <w:rsid w:val="00F04B31"/>
    <w:rsid w:val="00F060BF"/>
    <w:rsid w:val="00F07170"/>
    <w:rsid w:val="00F17CD9"/>
    <w:rsid w:val="00F20FCD"/>
    <w:rsid w:val="00F26D17"/>
    <w:rsid w:val="00F31710"/>
    <w:rsid w:val="00F31A5A"/>
    <w:rsid w:val="00F31BC3"/>
    <w:rsid w:val="00F3251B"/>
    <w:rsid w:val="00F34BFA"/>
    <w:rsid w:val="00F4029F"/>
    <w:rsid w:val="00F4351A"/>
    <w:rsid w:val="00F4388E"/>
    <w:rsid w:val="00F450D2"/>
    <w:rsid w:val="00F46A94"/>
    <w:rsid w:val="00F542AC"/>
    <w:rsid w:val="00F553BB"/>
    <w:rsid w:val="00F67FAE"/>
    <w:rsid w:val="00F81272"/>
    <w:rsid w:val="00F82870"/>
    <w:rsid w:val="00F83513"/>
    <w:rsid w:val="00F85F83"/>
    <w:rsid w:val="00F906A4"/>
    <w:rsid w:val="00F928C4"/>
    <w:rsid w:val="00F93E23"/>
    <w:rsid w:val="00F940F2"/>
    <w:rsid w:val="00FA0750"/>
    <w:rsid w:val="00FA4443"/>
    <w:rsid w:val="00FB2C51"/>
    <w:rsid w:val="00FB3E2C"/>
    <w:rsid w:val="00FB6E4D"/>
    <w:rsid w:val="00FB7736"/>
    <w:rsid w:val="00FC6D32"/>
    <w:rsid w:val="00FD3A91"/>
    <w:rsid w:val="00FD7E1B"/>
    <w:rsid w:val="00FE1088"/>
    <w:rsid w:val="00FE44D2"/>
    <w:rsid w:val="00FF15AC"/>
    <w:rsid w:val="00FF310B"/>
    <w:rsid w:val="00FF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280D"/>
  <w15:chartTrackingRefBased/>
  <w15:docId w15:val="{6C62BED7-1B83-B244-B1FC-226796E1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1F"/>
    <w:pPr>
      <w:ind w:left="720"/>
      <w:contextualSpacing/>
    </w:pPr>
  </w:style>
  <w:style w:type="paragraph" w:styleId="NormalWeb">
    <w:name w:val="Normal (Web)"/>
    <w:basedOn w:val="Normal"/>
    <w:uiPriority w:val="99"/>
    <w:semiHidden/>
    <w:unhideWhenUsed/>
    <w:rsid w:val="009A2D1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A2D1F"/>
    <w:pPr>
      <w:tabs>
        <w:tab w:val="center" w:pos="4680"/>
        <w:tab w:val="right" w:pos="9360"/>
      </w:tabs>
    </w:pPr>
  </w:style>
  <w:style w:type="character" w:customStyle="1" w:styleId="HeaderChar">
    <w:name w:val="Header Char"/>
    <w:basedOn w:val="DefaultParagraphFont"/>
    <w:link w:val="Header"/>
    <w:uiPriority w:val="99"/>
    <w:rsid w:val="009A2D1F"/>
  </w:style>
  <w:style w:type="paragraph" w:styleId="Footer">
    <w:name w:val="footer"/>
    <w:basedOn w:val="Normal"/>
    <w:link w:val="FooterChar"/>
    <w:uiPriority w:val="99"/>
    <w:unhideWhenUsed/>
    <w:rsid w:val="009A2D1F"/>
    <w:pPr>
      <w:tabs>
        <w:tab w:val="center" w:pos="4680"/>
        <w:tab w:val="right" w:pos="9360"/>
      </w:tabs>
    </w:pPr>
  </w:style>
  <w:style w:type="character" w:customStyle="1" w:styleId="FooterChar">
    <w:name w:val="Footer Char"/>
    <w:basedOn w:val="DefaultParagraphFont"/>
    <w:link w:val="Footer"/>
    <w:uiPriority w:val="99"/>
    <w:rsid w:val="009A2D1F"/>
  </w:style>
  <w:style w:type="character" w:styleId="Hyperlink">
    <w:name w:val="Hyperlink"/>
    <w:basedOn w:val="DefaultParagraphFont"/>
    <w:uiPriority w:val="99"/>
    <w:unhideWhenUsed/>
    <w:rsid w:val="00287803"/>
    <w:rPr>
      <w:color w:val="0563C1" w:themeColor="hyperlink"/>
      <w:u w:val="single"/>
    </w:rPr>
  </w:style>
  <w:style w:type="character" w:styleId="UnresolvedMention">
    <w:name w:val="Unresolved Mention"/>
    <w:basedOn w:val="DefaultParagraphFont"/>
    <w:uiPriority w:val="99"/>
    <w:semiHidden/>
    <w:unhideWhenUsed/>
    <w:rsid w:val="00287803"/>
    <w:rPr>
      <w:color w:val="605E5C"/>
      <w:shd w:val="clear" w:color="auto" w:fill="E1DFDD"/>
    </w:rPr>
  </w:style>
  <w:style w:type="paragraph" w:styleId="Caption">
    <w:name w:val="caption"/>
    <w:basedOn w:val="Normal"/>
    <w:next w:val="Normal"/>
    <w:uiPriority w:val="35"/>
    <w:unhideWhenUsed/>
    <w:qFormat/>
    <w:rsid w:val="00DA4B65"/>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50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BE"/>
    <w:rPr>
      <w:rFonts w:ascii="Segoe UI" w:hAnsi="Segoe UI" w:cs="Segoe UI"/>
      <w:sz w:val="18"/>
      <w:szCs w:val="18"/>
    </w:rPr>
  </w:style>
  <w:style w:type="paragraph" w:styleId="NoSpacing">
    <w:name w:val="No Spacing"/>
    <w:uiPriority w:val="1"/>
    <w:qFormat/>
    <w:rsid w:val="0065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9128">
      <w:bodyDiv w:val="1"/>
      <w:marLeft w:val="0"/>
      <w:marRight w:val="0"/>
      <w:marTop w:val="0"/>
      <w:marBottom w:val="0"/>
      <w:divBdr>
        <w:top w:val="none" w:sz="0" w:space="0" w:color="auto"/>
        <w:left w:val="none" w:sz="0" w:space="0" w:color="auto"/>
        <w:bottom w:val="none" w:sz="0" w:space="0" w:color="auto"/>
        <w:right w:val="none" w:sz="0" w:space="0" w:color="auto"/>
      </w:divBdr>
    </w:div>
    <w:div w:id="885458704">
      <w:bodyDiv w:val="1"/>
      <w:marLeft w:val="0"/>
      <w:marRight w:val="0"/>
      <w:marTop w:val="0"/>
      <w:marBottom w:val="0"/>
      <w:divBdr>
        <w:top w:val="none" w:sz="0" w:space="0" w:color="auto"/>
        <w:left w:val="none" w:sz="0" w:space="0" w:color="auto"/>
        <w:bottom w:val="none" w:sz="0" w:space="0" w:color="auto"/>
        <w:right w:val="none" w:sz="0" w:space="0" w:color="auto"/>
      </w:divBdr>
      <w:divsChild>
        <w:div w:id="1011034313">
          <w:marLeft w:val="0"/>
          <w:marRight w:val="0"/>
          <w:marTop w:val="0"/>
          <w:marBottom w:val="0"/>
          <w:divBdr>
            <w:top w:val="none" w:sz="0" w:space="0" w:color="auto"/>
            <w:left w:val="none" w:sz="0" w:space="0" w:color="auto"/>
            <w:bottom w:val="none" w:sz="0" w:space="0" w:color="auto"/>
            <w:right w:val="none" w:sz="0" w:space="0" w:color="auto"/>
          </w:divBdr>
        </w:div>
        <w:div w:id="814026486">
          <w:marLeft w:val="0"/>
          <w:marRight w:val="0"/>
          <w:marTop w:val="0"/>
          <w:marBottom w:val="0"/>
          <w:divBdr>
            <w:top w:val="none" w:sz="0" w:space="0" w:color="auto"/>
            <w:left w:val="none" w:sz="0" w:space="0" w:color="auto"/>
            <w:bottom w:val="none" w:sz="0" w:space="0" w:color="auto"/>
            <w:right w:val="none" w:sz="0" w:space="0" w:color="auto"/>
          </w:divBdr>
        </w:div>
        <w:div w:id="25252442">
          <w:marLeft w:val="0"/>
          <w:marRight w:val="0"/>
          <w:marTop w:val="0"/>
          <w:marBottom w:val="0"/>
          <w:divBdr>
            <w:top w:val="none" w:sz="0" w:space="0" w:color="auto"/>
            <w:left w:val="none" w:sz="0" w:space="0" w:color="auto"/>
            <w:bottom w:val="none" w:sz="0" w:space="0" w:color="auto"/>
            <w:right w:val="none" w:sz="0" w:space="0" w:color="auto"/>
          </w:divBdr>
        </w:div>
        <w:div w:id="1886793290">
          <w:marLeft w:val="0"/>
          <w:marRight w:val="0"/>
          <w:marTop w:val="0"/>
          <w:marBottom w:val="0"/>
          <w:divBdr>
            <w:top w:val="none" w:sz="0" w:space="0" w:color="auto"/>
            <w:left w:val="none" w:sz="0" w:space="0" w:color="auto"/>
            <w:bottom w:val="none" w:sz="0" w:space="0" w:color="auto"/>
            <w:right w:val="none" w:sz="0" w:space="0" w:color="auto"/>
          </w:divBdr>
        </w:div>
        <w:div w:id="1809323918">
          <w:marLeft w:val="0"/>
          <w:marRight w:val="0"/>
          <w:marTop w:val="0"/>
          <w:marBottom w:val="0"/>
          <w:divBdr>
            <w:top w:val="none" w:sz="0" w:space="0" w:color="auto"/>
            <w:left w:val="none" w:sz="0" w:space="0" w:color="auto"/>
            <w:bottom w:val="none" w:sz="0" w:space="0" w:color="auto"/>
            <w:right w:val="none" w:sz="0" w:space="0" w:color="auto"/>
          </w:divBdr>
        </w:div>
        <w:div w:id="748043385">
          <w:marLeft w:val="0"/>
          <w:marRight w:val="0"/>
          <w:marTop w:val="0"/>
          <w:marBottom w:val="0"/>
          <w:divBdr>
            <w:top w:val="none" w:sz="0" w:space="0" w:color="auto"/>
            <w:left w:val="none" w:sz="0" w:space="0" w:color="auto"/>
            <w:bottom w:val="none" w:sz="0" w:space="0" w:color="auto"/>
            <w:right w:val="none" w:sz="0" w:space="0" w:color="auto"/>
          </w:divBdr>
        </w:div>
        <w:div w:id="2073961377">
          <w:marLeft w:val="0"/>
          <w:marRight w:val="0"/>
          <w:marTop w:val="0"/>
          <w:marBottom w:val="0"/>
          <w:divBdr>
            <w:top w:val="none" w:sz="0" w:space="0" w:color="auto"/>
            <w:left w:val="none" w:sz="0" w:space="0" w:color="auto"/>
            <w:bottom w:val="none" w:sz="0" w:space="0" w:color="auto"/>
            <w:right w:val="none" w:sz="0" w:space="0" w:color="auto"/>
          </w:divBdr>
        </w:div>
        <w:div w:id="1977643942">
          <w:marLeft w:val="0"/>
          <w:marRight w:val="0"/>
          <w:marTop w:val="0"/>
          <w:marBottom w:val="0"/>
          <w:divBdr>
            <w:top w:val="none" w:sz="0" w:space="0" w:color="auto"/>
            <w:left w:val="none" w:sz="0" w:space="0" w:color="auto"/>
            <w:bottom w:val="none" w:sz="0" w:space="0" w:color="auto"/>
            <w:right w:val="none" w:sz="0" w:space="0" w:color="auto"/>
          </w:divBdr>
        </w:div>
        <w:div w:id="1083331364">
          <w:marLeft w:val="0"/>
          <w:marRight w:val="0"/>
          <w:marTop w:val="0"/>
          <w:marBottom w:val="0"/>
          <w:divBdr>
            <w:top w:val="none" w:sz="0" w:space="0" w:color="auto"/>
            <w:left w:val="none" w:sz="0" w:space="0" w:color="auto"/>
            <w:bottom w:val="none" w:sz="0" w:space="0" w:color="auto"/>
            <w:right w:val="none" w:sz="0" w:space="0" w:color="auto"/>
          </w:divBdr>
        </w:div>
      </w:divsChild>
    </w:div>
    <w:div w:id="923876305">
      <w:bodyDiv w:val="1"/>
      <w:marLeft w:val="0"/>
      <w:marRight w:val="0"/>
      <w:marTop w:val="0"/>
      <w:marBottom w:val="0"/>
      <w:divBdr>
        <w:top w:val="none" w:sz="0" w:space="0" w:color="auto"/>
        <w:left w:val="none" w:sz="0" w:space="0" w:color="auto"/>
        <w:bottom w:val="none" w:sz="0" w:space="0" w:color="auto"/>
        <w:right w:val="none" w:sz="0" w:space="0" w:color="auto"/>
      </w:divBdr>
    </w:div>
    <w:div w:id="1331448897">
      <w:bodyDiv w:val="1"/>
      <w:marLeft w:val="0"/>
      <w:marRight w:val="0"/>
      <w:marTop w:val="0"/>
      <w:marBottom w:val="0"/>
      <w:divBdr>
        <w:top w:val="none" w:sz="0" w:space="0" w:color="auto"/>
        <w:left w:val="none" w:sz="0" w:space="0" w:color="auto"/>
        <w:bottom w:val="none" w:sz="0" w:space="0" w:color="auto"/>
        <w:right w:val="none" w:sz="0" w:space="0" w:color="auto"/>
      </w:divBdr>
    </w:div>
    <w:div w:id="1386755094">
      <w:bodyDiv w:val="1"/>
      <w:marLeft w:val="0"/>
      <w:marRight w:val="0"/>
      <w:marTop w:val="0"/>
      <w:marBottom w:val="0"/>
      <w:divBdr>
        <w:top w:val="none" w:sz="0" w:space="0" w:color="auto"/>
        <w:left w:val="none" w:sz="0" w:space="0" w:color="auto"/>
        <w:bottom w:val="none" w:sz="0" w:space="0" w:color="auto"/>
        <w:right w:val="none" w:sz="0" w:space="0" w:color="auto"/>
      </w:divBdr>
    </w:div>
    <w:div w:id="1591087016">
      <w:bodyDiv w:val="1"/>
      <w:marLeft w:val="0"/>
      <w:marRight w:val="0"/>
      <w:marTop w:val="0"/>
      <w:marBottom w:val="0"/>
      <w:divBdr>
        <w:top w:val="none" w:sz="0" w:space="0" w:color="auto"/>
        <w:left w:val="none" w:sz="0" w:space="0" w:color="auto"/>
        <w:bottom w:val="none" w:sz="0" w:space="0" w:color="auto"/>
        <w:right w:val="none" w:sz="0" w:space="0" w:color="auto"/>
      </w:divBdr>
    </w:div>
    <w:div w:id="1687518801">
      <w:bodyDiv w:val="1"/>
      <w:marLeft w:val="0"/>
      <w:marRight w:val="0"/>
      <w:marTop w:val="0"/>
      <w:marBottom w:val="0"/>
      <w:divBdr>
        <w:top w:val="none" w:sz="0" w:space="0" w:color="auto"/>
        <w:left w:val="none" w:sz="0" w:space="0" w:color="auto"/>
        <w:bottom w:val="none" w:sz="0" w:space="0" w:color="auto"/>
        <w:right w:val="none" w:sz="0" w:space="0" w:color="auto"/>
      </w:divBdr>
    </w:div>
    <w:div w:id="21391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3924-5A23-449E-B0D2-F8399CFB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Franz Raimund  T. Ybud</cp:lastModifiedBy>
  <cp:revision>230</cp:revision>
  <cp:lastPrinted>2019-07-26T06:07:00Z</cp:lastPrinted>
  <dcterms:created xsi:type="dcterms:W3CDTF">2019-05-22T04:12:00Z</dcterms:created>
  <dcterms:modified xsi:type="dcterms:W3CDTF">2019-07-31T08:37:00Z</dcterms:modified>
</cp:coreProperties>
</file>