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19004E" w14:textId="77777777" w:rsidR="00491876" w:rsidRDefault="00491876" w:rsidP="005A7D35"/>
    <w:p w14:paraId="7E2DAE83" w14:textId="77777777" w:rsidR="005A7D35" w:rsidRDefault="005A7D35" w:rsidP="005A7D35"/>
    <w:p w14:paraId="398CD34C" w14:textId="77777777" w:rsidR="005A7D35" w:rsidRDefault="005A7D35" w:rsidP="005A7D35"/>
    <w:p w14:paraId="1FB1E8B2" w14:textId="77777777" w:rsidR="005A7D35" w:rsidRPr="0015077A" w:rsidRDefault="005A7D35" w:rsidP="005A7D35">
      <w:pPr>
        <w:pStyle w:val="Body"/>
        <w:rPr>
          <w:rFonts w:ascii="Garamond" w:eastAsia="Garamond" w:hAnsi="Garamond" w:cs="Garamond"/>
          <w:u w:color="808080"/>
        </w:rPr>
      </w:pPr>
      <w:r w:rsidRPr="0015077A">
        <w:rPr>
          <w:rFonts w:ascii="Garamond" w:hAnsi="Garamond"/>
          <w:u w:color="808080"/>
        </w:rPr>
        <w:t>Press Release: Lifestyle</w:t>
      </w:r>
    </w:p>
    <w:p w14:paraId="0738A84B" w14:textId="77777777" w:rsidR="005A7D35" w:rsidRPr="0015077A" w:rsidRDefault="005A7D35" w:rsidP="005A7D35">
      <w:pPr>
        <w:pStyle w:val="Body"/>
        <w:rPr>
          <w:rFonts w:ascii="Garamond" w:eastAsia="Helvetica" w:hAnsi="Garamond" w:cs="Helvetica"/>
          <w:b/>
          <w:bCs/>
        </w:rPr>
      </w:pPr>
    </w:p>
    <w:p w14:paraId="239CFE7E" w14:textId="19BF432A" w:rsidR="005A7D35" w:rsidRPr="0015077A" w:rsidRDefault="00B469E3" w:rsidP="005A7D35">
      <w:pPr>
        <w:rPr>
          <w:rFonts w:ascii="Garamond" w:hAnsi="Garamond"/>
          <w:b/>
          <w:sz w:val="28"/>
          <w:szCs w:val="28"/>
        </w:rPr>
      </w:pPr>
      <w:r w:rsidRPr="0015077A">
        <w:rPr>
          <w:rFonts w:ascii="Garamond" w:hAnsi="Garamond"/>
          <w:b/>
          <w:sz w:val="28"/>
          <w:szCs w:val="28"/>
        </w:rPr>
        <w:t xml:space="preserve">Work of skilled Filipino hands on display </w:t>
      </w:r>
      <w:r w:rsidR="00E12DB4">
        <w:rPr>
          <w:rFonts w:ascii="Garamond" w:hAnsi="Garamond"/>
          <w:b/>
          <w:sz w:val="28"/>
          <w:szCs w:val="28"/>
        </w:rPr>
        <w:t>in Frankfurt,</w:t>
      </w:r>
      <w:r w:rsidR="00527FDC" w:rsidRPr="0015077A">
        <w:rPr>
          <w:rFonts w:ascii="Garamond" w:hAnsi="Garamond"/>
          <w:b/>
          <w:sz w:val="28"/>
          <w:szCs w:val="28"/>
        </w:rPr>
        <w:t xml:space="preserve"> Germany. </w:t>
      </w:r>
    </w:p>
    <w:p w14:paraId="58DBF8EB" w14:textId="572CEECF" w:rsidR="005A7D35" w:rsidRPr="00D37C19" w:rsidRDefault="005A7D35" w:rsidP="005A7D35">
      <w:pPr>
        <w:pStyle w:val="Body"/>
        <w:rPr>
          <w:rFonts w:ascii="Garamond" w:eastAsia="Garamond" w:hAnsi="Garamond" w:cs="Garamond"/>
        </w:rPr>
      </w:pPr>
    </w:p>
    <w:p w14:paraId="09E944B6" w14:textId="1F20E015" w:rsidR="005A7D35" w:rsidRPr="00D37C19" w:rsidRDefault="001A3685" w:rsidP="005A7D35">
      <w:pPr>
        <w:pStyle w:val="ListParagraph"/>
        <w:numPr>
          <w:ilvl w:val="0"/>
          <w:numId w:val="2"/>
        </w:numPr>
        <w:shd w:val="clear" w:color="auto" w:fill="FFFFFF"/>
        <w:spacing w:after="225"/>
        <w:rPr>
          <w:rFonts w:ascii="Garamond" w:hAnsi="Garamond"/>
        </w:rPr>
      </w:pPr>
      <w:r w:rsidRPr="00D37C19">
        <w:rPr>
          <w:rFonts w:ascii="Garamond" w:hAnsi="Garamond"/>
        </w:rPr>
        <w:t xml:space="preserve">Various </w:t>
      </w:r>
      <w:r w:rsidR="00B469E3" w:rsidRPr="00D37C19">
        <w:rPr>
          <w:rFonts w:ascii="Garamond" w:hAnsi="Garamond"/>
        </w:rPr>
        <w:t xml:space="preserve">design iterations of wood, metal, fiber, rock and clay raw materials </w:t>
      </w:r>
      <w:r w:rsidR="00E0226C" w:rsidRPr="00D37C19">
        <w:rPr>
          <w:rFonts w:ascii="Garamond" w:hAnsi="Garamond"/>
        </w:rPr>
        <w:t xml:space="preserve">from </w:t>
      </w:r>
      <w:r w:rsidR="00AB2BCE" w:rsidRPr="00D37C19">
        <w:rPr>
          <w:rFonts w:ascii="Garamond" w:hAnsi="Garamond"/>
        </w:rPr>
        <w:t xml:space="preserve">Filipino makers </w:t>
      </w:r>
      <w:r w:rsidR="00CD7EDF" w:rsidRPr="00D37C19">
        <w:rPr>
          <w:rFonts w:ascii="Garamond" w:hAnsi="Garamond"/>
        </w:rPr>
        <w:t xml:space="preserve">will be highlighted in Germany’s </w:t>
      </w:r>
      <w:r w:rsidR="00E12DB4">
        <w:rPr>
          <w:rFonts w:ascii="Garamond" w:hAnsi="Garamond"/>
        </w:rPr>
        <w:t xml:space="preserve">biggest </w:t>
      </w:r>
      <w:r w:rsidR="00CD7EDF" w:rsidRPr="00D37C19">
        <w:rPr>
          <w:rFonts w:ascii="Garamond" w:hAnsi="Garamond"/>
        </w:rPr>
        <w:t xml:space="preserve">lifestyle trade event. </w:t>
      </w:r>
    </w:p>
    <w:p w14:paraId="69D63411" w14:textId="77777777" w:rsidR="005A7D35" w:rsidRPr="00D37C19" w:rsidRDefault="005A7D35" w:rsidP="005A7D35">
      <w:pPr>
        <w:pStyle w:val="Body"/>
        <w:rPr>
          <w:rFonts w:ascii="Garamond" w:hAnsi="Garamond"/>
          <w:b/>
          <w:bCs/>
        </w:rPr>
      </w:pPr>
    </w:p>
    <w:p w14:paraId="42942D96" w14:textId="7F0ECC64" w:rsidR="0060201B" w:rsidRPr="00D37C19" w:rsidRDefault="005A7D35" w:rsidP="005A7D35">
      <w:pPr>
        <w:pStyle w:val="Body"/>
        <w:rPr>
          <w:rFonts w:ascii="Garamond" w:hAnsi="Garamond"/>
        </w:rPr>
      </w:pPr>
      <w:r w:rsidRPr="00D37C19">
        <w:rPr>
          <w:rFonts w:ascii="Garamond" w:hAnsi="Garamond"/>
          <w:b/>
          <w:bCs/>
        </w:rPr>
        <w:t>MANILA, Philippines</w:t>
      </w:r>
      <w:r w:rsidR="002701A0" w:rsidRPr="00D37C19">
        <w:rPr>
          <w:rFonts w:ascii="Garamond" w:hAnsi="Garamond"/>
          <w:b/>
          <w:bCs/>
        </w:rPr>
        <w:t xml:space="preserve"> </w:t>
      </w:r>
      <w:r w:rsidRPr="00D37C19">
        <w:rPr>
          <w:rFonts w:ascii="Garamond" w:hAnsi="Garamond"/>
          <w:b/>
          <w:bCs/>
        </w:rPr>
        <w:t>–</w:t>
      </w:r>
      <w:r w:rsidR="00FB44BE" w:rsidRPr="00D37C19">
        <w:rPr>
          <w:rFonts w:ascii="Garamond" w:hAnsi="Garamond"/>
          <w:b/>
          <w:bCs/>
        </w:rPr>
        <w:t xml:space="preserve"> </w:t>
      </w:r>
      <w:r w:rsidR="00313FB9">
        <w:rPr>
          <w:rFonts w:ascii="Garamond" w:hAnsi="Garamond"/>
        </w:rPr>
        <w:t>Under</w:t>
      </w:r>
      <w:r w:rsidR="00FB44BE" w:rsidRPr="00D37C19">
        <w:rPr>
          <w:rFonts w:ascii="Garamond" w:hAnsi="Garamond"/>
        </w:rPr>
        <w:t xml:space="preserve"> the theme “Hands That Work</w:t>
      </w:r>
      <w:r w:rsidR="0060201B" w:rsidRPr="00D37C19">
        <w:rPr>
          <w:rFonts w:ascii="Garamond" w:hAnsi="Garamond"/>
        </w:rPr>
        <w:t>,</w:t>
      </w:r>
      <w:r w:rsidR="00FB44BE" w:rsidRPr="00D37C19">
        <w:rPr>
          <w:rFonts w:ascii="Garamond" w:hAnsi="Garamond"/>
        </w:rPr>
        <w:t xml:space="preserve">” </w:t>
      </w:r>
      <w:r w:rsidR="0060201B" w:rsidRPr="00D37C19">
        <w:rPr>
          <w:rFonts w:ascii="Garamond" w:hAnsi="Garamond"/>
        </w:rPr>
        <w:t xml:space="preserve">the LifestylePhilippines delegation in the upcoming </w:t>
      </w:r>
      <w:r w:rsidR="00313FB9">
        <w:rPr>
          <w:rFonts w:ascii="Garamond" w:hAnsi="Garamond"/>
        </w:rPr>
        <w:t xml:space="preserve">German trade fair, </w:t>
      </w:r>
      <w:r w:rsidR="0060201B" w:rsidRPr="00D37C19">
        <w:rPr>
          <w:rFonts w:ascii="Garamond" w:hAnsi="Garamond"/>
        </w:rPr>
        <w:t xml:space="preserve">Ambiente 2020 will celebrate Filipino craftsmanship. </w:t>
      </w:r>
    </w:p>
    <w:p w14:paraId="71510612" w14:textId="77777777" w:rsidR="0060201B" w:rsidRPr="00D37C19" w:rsidRDefault="0060201B" w:rsidP="005A7D35">
      <w:pPr>
        <w:pStyle w:val="Body"/>
        <w:rPr>
          <w:rFonts w:ascii="Garamond" w:hAnsi="Garamond"/>
        </w:rPr>
      </w:pPr>
    </w:p>
    <w:p w14:paraId="57DBE7C1" w14:textId="75C41F32" w:rsidR="0015077A" w:rsidRPr="00D37C19" w:rsidRDefault="0060201B" w:rsidP="005A7D35">
      <w:pPr>
        <w:pStyle w:val="Body"/>
        <w:rPr>
          <w:rFonts w:ascii="Garamond" w:hAnsi="Garamond"/>
        </w:rPr>
      </w:pPr>
      <w:r w:rsidRPr="00D37C19">
        <w:rPr>
          <w:rFonts w:ascii="Garamond" w:hAnsi="Garamond"/>
        </w:rPr>
        <w:t>T</w:t>
      </w:r>
      <w:r w:rsidR="00FB44BE" w:rsidRPr="00D37C19">
        <w:rPr>
          <w:rFonts w:ascii="Garamond" w:hAnsi="Garamond"/>
        </w:rPr>
        <w:t xml:space="preserve">he </w:t>
      </w:r>
      <w:r w:rsidR="005A7D35" w:rsidRPr="00D37C19">
        <w:rPr>
          <w:rFonts w:ascii="Garamond" w:hAnsi="Garamond"/>
        </w:rPr>
        <w:t xml:space="preserve">Philippine furniture and home décor sector </w:t>
      </w:r>
      <w:r w:rsidRPr="00D37C19">
        <w:rPr>
          <w:rFonts w:ascii="Garamond" w:hAnsi="Garamond"/>
        </w:rPr>
        <w:t>will present an exciting</w:t>
      </w:r>
      <w:r w:rsidR="005A7D35" w:rsidRPr="00D37C19">
        <w:rPr>
          <w:rFonts w:ascii="Garamond" w:hAnsi="Garamond"/>
        </w:rPr>
        <w:t xml:space="preserve"> </w:t>
      </w:r>
      <w:r w:rsidRPr="00D37C19">
        <w:rPr>
          <w:rFonts w:ascii="Garamond" w:hAnsi="Garamond"/>
        </w:rPr>
        <w:t>collection</w:t>
      </w:r>
      <w:r w:rsidR="00794AD4">
        <w:rPr>
          <w:rFonts w:ascii="Garamond" w:hAnsi="Garamond"/>
        </w:rPr>
        <w:t xml:space="preserve"> of products</w:t>
      </w:r>
      <w:r w:rsidRPr="00D37C19">
        <w:rPr>
          <w:rFonts w:ascii="Garamond" w:hAnsi="Garamond"/>
        </w:rPr>
        <w:t xml:space="preserve"> that </w:t>
      </w:r>
      <w:r w:rsidRPr="00D37C19">
        <w:rPr>
          <w:rStyle w:val="s1"/>
          <w:rFonts w:ascii="Garamond" w:hAnsi="Garamond"/>
        </w:rPr>
        <w:t>highlight</w:t>
      </w:r>
      <w:r w:rsidR="00794AD4">
        <w:rPr>
          <w:rStyle w:val="s1"/>
          <w:rFonts w:ascii="Garamond" w:hAnsi="Garamond"/>
        </w:rPr>
        <w:t xml:space="preserve"> </w:t>
      </w:r>
      <w:r w:rsidRPr="00D37C19">
        <w:rPr>
          <w:rStyle w:val="s1"/>
          <w:rFonts w:ascii="Garamond" w:hAnsi="Garamond"/>
        </w:rPr>
        <w:t>the capable, skilled hands of local manufacturers</w:t>
      </w:r>
      <w:r w:rsidRPr="00D37C19">
        <w:rPr>
          <w:rFonts w:ascii="Garamond" w:hAnsi="Garamond"/>
        </w:rPr>
        <w:t xml:space="preserve"> </w:t>
      </w:r>
      <w:r w:rsidR="005A7D35" w:rsidRPr="00D37C19">
        <w:rPr>
          <w:rFonts w:ascii="Garamond" w:hAnsi="Garamond"/>
        </w:rPr>
        <w:t xml:space="preserve">and </w:t>
      </w:r>
      <w:r w:rsidR="0015077A" w:rsidRPr="00D37C19">
        <w:rPr>
          <w:rFonts w:ascii="Garamond" w:hAnsi="Garamond"/>
        </w:rPr>
        <w:t xml:space="preserve">their </w:t>
      </w:r>
      <w:r w:rsidR="005A7D35" w:rsidRPr="00D37C19">
        <w:rPr>
          <w:rFonts w:ascii="Garamond" w:hAnsi="Garamond"/>
        </w:rPr>
        <w:t xml:space="preserve">material manipulation </w:t>
      </w:r>
      <w:r w:rsidR="0015077A" w:rsidRPr="00D37C19">
        <w:rPr>
          <w:rFonts w:ascii="Garamond" w:hAnsi="Garamond"/>
        </w:rPr>
        <w:t xml:space="preserve">techniques that enable them to turn various raw materials into </w:t>
      </w:r>
      <w:r w:rsidR="00E12DB4">
        <w:rPr>
          <w:rFonts w:ascii="Garamond" w:hAnsi="Garamond"/>
        </w:rPr>
        <w:t>quality export products.</w:t>
      </w:r>
      <w:r w:rsidR="0015077A" w:rsidRPr="00D37C19">
        <w:rPr>
          <w:rFonts w:ascii="Garamond" w:hAnsi="Garamond"/>
        </w:rPr>
        <w:t xml:space="preserve"> </w:t>
      </w:r>
    </w:p>
    <w:p w14:paraId="5DB7D0D1" w14:textId="77777777" w:rsidR="0015077A" w:rsidRPr="00D37C19" w:rsidRDefault="0015077A" w:rsidP="005A7D35">
      <w:pPr>
        <w:pStyle w:val="Body"/>
        <w:rPr>
          <w:rFonts w:ascii="Garamond" w:hAnsi="Garamond"/>
        </w:rPr>
      </w:pPr>
    </w:p>
    <w:p w14:paraId="08C5BDDC" w14:textId="59272DDD" w:rsidR="0015077A" w:rsidRPr="00D37C19" w:rsidRDefault="0015077A" w:rsidP="0015077A">
      <w:pPr>
        <w:pStyle w:val="Body"/>
        <w:shd w:val="clear" w:color="auto" w:fill="FFFFFF"/>
        <w:jc w:val="both"/>
        <w:rPr>
          <w:rFonts w:ascii="Garamond" w:eastAsia="Garamond" w:hAnsi="Garamond" w:cs="Garamond"/>
          <w:u w:color="434343"/>
        </w:rPr>
      </w:pPr>
      <w:r w:rsidRPr="00D37C19">
        <w:rPr>
          <w:rFonts w:ascii="Garamond" w:hAnsi="Garamond"/>
        </w:rPr>
        <w:t xml:space="preserve">The event </w:t>
      </w:r>
      <w:r w:rsidR="00E12DB4">
        <w:rPr>
          <w:rFonts w:ascii="Garamond" w:hAnsi="Garamond"/>
        </w:rPr>
        <w:t xml:space="preserve">will </w:t>
      </w:r>
      <w:r w:rsidR="00313FB9">
        <w:rPr>
          <w:rFonts w:ascii="Garamond" w:hAnsi="Garamond"/>
        </w:rPr>
        <w:t xml:space="preserve">be held </w:t>
      </w:r>
      <w:r w:rsidRPr="00D37C19">
        <w:rPr>
          <w:rFonts w:ascii="Garamond" w:hAnsi="Garamond"/>
        </w:rPr>
        <w:t>in Messe Frankfurt, Frankfurt, Germany</w:t>
      </w:r>
      <w:r w:rsidR="00313FB9">
        <w:rPr>
          <w:rFonts w:ascii="Garamond" w:hAnsi="Garamond"/>
        </w:rPr>
        <w:t xml:space="preserve"> on</w:t>
      </w:r>
      <w:r w:rsidR="00313FB9" w:rsidRPr="00D37C19">
        <w:rPr>
          <w:rFonts w:ascii="Garamond" w:hAnsi="Garamond"/>
        </w:rPr>
        <w:t xml:space="preserve"> Friday, 7-11 February </w:t>
      </w:r>
      <w:r w:rsidR="00740E66" w:rsidRPr="00D37C19">
        <w:rPr>
          <w:rFonts w:ascii="Garamond" w:hAnsi="Garamond"/>
        </w:rPr>
        <w:t xml:space="preserve">2020 </w:t>
      </w:r>
      <w:r w:rsidR="00740E66">
        <w:rPr>
          <w:rFonts w:ascii="Garamond" w:hAnsi="Garamond"/>
        </w:rPr>
        <w:t xml:space="preserve">through the leadership of the </w:t>
      </w:r>
      <w:r w:rsidRPr="00D37C19">
        <w:rPr>
          <w:rFonts w:ascii="Garamond" w:hAnsi="Garamond"/>
        </w:rPr>
        <w:t>Department of Trade and Industry</w:t>
      </w:r>
      <w:r w:rsidR="00740E66">
        <w:rPr>
          <w:rFonts w:ascii="Garamond" w:hAnsi="Garamond"/>
        </w:rPr>
        <w:t>’s</w:t>
      </w:r>
      <w:r w:rsidRPr="00D37C19">
        <w:rPr>
          <w:rFonts w:ascii="Garamond" w:hAnsi="Garamond"/>
        </w:rPr>
        <w:t xml:space="preserve"> (DTI)</w:t>
      </w:r>
      <w:r w:rsidR="00740E66">
        <w:rPr>
          <w:rFonts w:ascii="Garamond" w:hAnsi="Garamond"/>
        </w:rPr>
        <w:t xml:space="preserve"> </w:t>
      </w:r>
      <w:r w:rsidRPr="00D37C19">
        <w:rPr>
          <w:rFonts w:ascii="Garamond" w:hAnsi="Garamond"/>
        </w:rPr>
        <w:t>Center for International Trade Expositions and Missions (CITE</w:t>
      </w:r>
      <w:r w:rsidR="00E12DB4">
        <w:rPr>
          <w:rFonts w:ascii="Garamond" w:hAnsi="Garamond"/>
        </w:rPr>
        <w:t>M),</w:t>
      </w:r>
      <w:r w:rsidRPr="00D37C19">
        <w:rPr>
          <w:rFonts w:ascii="Garamond" w:hAnsi="Garamond"/>
        </w:rPr>
        <w:t xml:space="preserve"> </w:t>
      </w:r>
      <w:r w:rsidRPr="00D37C19">
        <w:rPr>
          <w:rFonts w:ascii="Garamond" w:eastAsia="Garamond" w:hAnsi="Garamond" w:cs="Garamond"/>
          <w:u w:color="434343"/>
        </w:rPr>
        <w:t>in partnership with the Philippine Trade and Investment Center– Berlin.</w:t>
      </w:r>
    </w:p>
    <w:p w14:paraId="151BDD0D" w14:textId="68FBFAA9" w:rsidR="0015077A" w:rsidRPr="00D37C19" w:rsidRDefault="0015077A" w:rsidP="0015077A">
      <w:pPr>
        <w:pStyle w:val="Body"/>
        <w:shd w:val="clear" w:color="auto" w:fill="FFFFFF"/>
        <w:jc w:val="both"/>
        <w:rPr>
          <w:rFonts w:ascii="Garamond" w:eastAsia="Garamond" w:hAnsi="Garamond" w:cs="Garamond"/>
          <w:u w:color="434343"/>
        </w:rPr>
      </w:pPr>
    </w:p>
    <w:p w14:paraId="25CC156A" w14:textId="2AD0A152" w:rsidR="0015077A" w:rsidRPr="00D37C19" w:rsidRDefault="0015077A" w:rsidP="0015077A">
      <w:pPr>
        <w:pStyle w:val="Body"/>
        <w:shd w:val="clear" w:color="auto" w:fill="FFFFFF"/>
        <w:jc w:val="both"/>
        <w:rPr>
          <w:rFonts w:ascii="Garamond" w:eastAsia="Garamond" w:hAnsi="Garamond" w:cs="Garamond"/>
          <w:u w:color="434343"/>
        </w:rPr>
      </w:pPr>
      <w:r w:rsidRPr="00D37C19">
        <w:rPr>
          <w:rFonts w:ascii="Garamond" w:eastAsia="Garamond" w:hAnsi="Garamond" w:cs="Garamond"/>
          <w:u w:color="434343"/>
        </w:rPr>
        <w:t xml:space="preserve">Each of the 24 homegrown exhibitors from the Philippines will feature their diverse specialties in transforming raw materials such as wood, metal, natural fibers and rock and clay into functional and design-driven pieces. </w:t>
      </w:r>
    </w:p>
    <w:p w14:paraId="251147D0" w14:textId="144C72CF" w:rsidR="0015077A" w:rsidRPr="00D37C19" w:rsidRDefault="0015077A" w:rsidP="0015077A">
      <w:pPr>
        <w:rPr>
          <w:rFonts w:ascii="Garamond" w:hAnsi="Garamond"/>
        </w:rPr>
      </w:pPr>
    </w:p>
    <w:p w14:paraId="540AFF2C" w14:textId="246B9730" w:rsidR="0015077A" w:rsidRPr="00D37C19" w:rsidRDefault="00E12DB4" w:rsidP="0015077A">
      <w:pPr>
        <w:spacing w:after="160" w:line="259" w:lineRule="auto"/>
        <w:rPr>
          <w:rFonts w:ascii="Garamond" w:hAnsi="Garamond" w:cs="Arial"/>
          <w:b/>
          <w:lang w:val="en-US"/>
        </w:rPr>
      </w:pPr>
      <w:r>
        <w:rPr>
          <w:rFonts w:ascii="Garamond" w:hAnsi="Garamond" w:cs="Arial"/>
          <w:b/>
          <w:lang w:val="en-US"/>
        </w:rPr>
        <w:t xml:space="preserve">Against the Grain: </w:t>
      </w:r>
      <w:r w:rsidR="0015077A" w:rsidRPr="0015077A">
        <w:rPr>
          <w:rFonts w:ascii="Garamond" w:hAnsi="Garamond" w:cs="Arial"/>
          <w:b/>
          <w:lang w:val="en-US"/>
        </w:rPr>
        <w:t xml:space="preserve">Transforming </w:t>
      </w:r>
      <w:r w:rsidR="006363F5">
        <w:rPr>
          <w:rFonts w:ascii="Garamond" w:hAnsi="Garamond" w:cs="Arial"/>
          <w:b/>
          <w:lang w:val="en-US"/>
        </w:rPr>
        <w:t>discarded</w:t>
      </w:r>
      <w:r w:rsidR="0015077A" w:rsidRPr="0015077A">
        <w:rPr>
          <w:rFonts w:ascii="Garamond" w:hAnsi="Garamond" w:cs="Arial"/>
          <w:b/>
          <w:lang w:val="en-US"/>
        </w:rPr>
        <w:t xml:space="preserve"> wood </w:t>
      </w:r>
    </w:p>
    <w:p w14:paraId="29E1F3CF" w14:textId="787AD613" w:rsidR="006077A6" w:rsidRPr="00D37C19" w:rsidRDefault="006077A6" w:rsidP="0015077A">
      <w:pPr>
        <w:spacing w:after="160" w:line="259" w:lineRule="auto"/>
        <w:rPr>
          <w:rFonts w:ascii="Garamond" w:hAnsi="Garamond" w:cs="Arial"/>
          <w:bCs/>
          <w:lang w:val="en-US"/>
        </w:rPr>
      </w:pPr>
      <w:r>
        <w:rPr>
          <w:rFonts w:ascii="Garamond" w:hAnsi="Garamond" w:cs="Arial"/>
          <w:bCs/>
          <w:lang w:val="en-US"/>
        </w:rPr>
        <w:t xml:space="preserve">This year’s Philippine delegation in Ambiente will feature Tarlac as the very first Partner Artisan Community. </w:t>
      </w:r>
      <w:r w:rsidR="0050500F">
        <w:rPr>
          <w:rFonts w:ascii="Garamond" w:hAnsi="Garamond" w:cs="Arial"/>
          <w:bCs/>
          <w:lang w:val="en-US"/>
        </w:rPr>
        <w:t xml:space="preserve">One of </w:t>
      </w:r>
      <w:r w:rsidR="00E51AC2">
        <w:rPr>
          <w:rFonts w:ascii="Garamond" w:hAnsi="Garamond" w:cs="Arial"/>
          <w:bCs/>
          <w:lang w:val="en-US"/>
        </w:rPr>
        <w:t>Tarlac’s</w:t>
      </w:r>
      <w:r w:rsidR="0050500F">
        <w:rPr>
          <w:rFonts w:ascii="Garamond" w:hAnsi="Garamond" w:cs="Arial"/>
          <w:bCs/>
          <w:lang w:val="en-US"/>
        </w:rPr>
        <w:t xml:space="preserve"> representatives is </w:t>
      </w:r>
      <w:r>
        <w:rPr>
          <w:rFonts w:ascii="Garamond" w:hAnsi="Garamond" w:cs="Arial"/>
          <w:bCs/>
          <w:lang w:val="en-US"/>
        </w:rPr>
        <w:t xml:space="preserve">Woodinspirations Crafts, </w:t>
      </w:r>
      <w:r w:rsidR="0050500F">
        <w:rPr>
          <w:rFonts w:ascii="Garamond" w:hAnsi="Garamond" w:cs="Arial"/>
          <w:bCs/>
          <w:lang w:val="en-US"/>
        </w:rPr>
        <w:t xml:space="preserve">who will </w:t>
      </w:r>
      <w:r w:rsidR="00313FB9">
        <w:rPr>
          <w:rFonts w:ascii="Garamond" w:hAnsi="Garamond" w:cs="Arial"/>
          <w:bCs/>
          <w:lang w:val="en-US"/>
        </w:rPr>
        <w:t>show</w:t>
      </w:r>
      <w:r>
        <w:rPr>
          <w:rFonts w:ascii="Garamond" w:hAnsi="Garamond" w:cs="Arial"/>
          <w:bCs/>
          <w:lang w:val="en-US"/>
        </w:rPr>
        <w:t xml:space="preserve"> </w:t>
      </w:r>
      <w:r w:rsidR="0050500F">
        <w:rPr>
          <w:rFonts w:ascii="Garamond" w:hAnsi="Garamond" w:cs="Arial"/>
          <w:bCs/>
          <w:lang w:val="en-US"/>
        </w:rPr>
        <w:t>t</w:t>
      </w:r>
      <w:r>
        <w:rPr>
          <w:rFonts w:ascii="Garamond" w:hAnsi="Garamond" w:cs="Arial"/>
          <w:bCs/>
          <w:lang w:val="en-US"/>
        </w:rPr>
        <w:t>heir wood manipulation expertise</w:t>
      </w:r>
      <w:r w:rsidR="0050500F">
        <w:rPr>
          <w:rFonts w:ascii="Garamond" w:hAnsi="Garamond" w:cs="Arial"/>
          <w:bCs/>
          <w:lang w:val="en-US"/>
        </w:rPr>
        <w:t xml:space="preserve"> for the first time in Ambiente.</w:t>
      </w:r>
    </w:p>
    <w:p w14:paraId="35DA86B2" w14:textId="05D49CCE" w:rsidR="008D27F4" w:rsidRPr="00D37C19" w:rsidRDefault="00C63C73" w:rsidP="0015077A">
      <w:pPr>
        <w:spacing w:after="160" w:line="259" w:lineRule="auto"/>
        <w:rPr>
          <w:rFonts w:ascii="Garamond" w:hAnsi="Garamond" w:cs="Arial"/>
          <w:bCs/>
          <w:lang w:val="en-US"/>
        </w:rPr>
      </w:pPr>
      <w:r w:rsidRPr="00D37C19">
        <w:rPr>
          <w:rFonts w:ascii="Garamond" w:hAnsi="Garamond" w:cs="Arial"/>
          <w:bCs/>
          <w:lang w:val="en-US"/>
        </w:rPr>
        <w:t>Using only sustainabl</w:t>
      </w:r>
      <w:r w:rsidR="006077A6">
        <w:rPr>
          <w:rFonts w:ascii="Garamond" w:hAnsi="Garamond" w:cs="Arial"/>
          <w:bCs/>
          <w:lang w:val="en-US"/>
        </w:rPr>
        <w:t xml:space="preserve">y sourced </w:t>
      </w:r>
      <w:r w:rsidRPr="00D37C19">
        <w:rPr>
          <w:rFonts w:ascii="Garamond" w:hAnsi="Garamond" w:cs="Arial"/>
          <w:bCs/>
          <w:lang w:val="en-US"/>
        </w:rPr>
        <w:t>wood</w:t>
      </w:r>
      <w:r w:rsidR="006077A6">
        <w:rPr>
          <w:rFonts w:ascii="Garamond" w:hAnsi="Garamond" w:cs="Arial"/>
          <w:bCs/>
          <w:lang w:val="en-US"/>
        </w:rPr>
        <w:t>, Wo</w:t>
      </w:r>
      <w:r w:rsidRPr="00D37C19">
        <w:rPr>
          <w:rFonts w:ascii="Garamond" w:hAnsi="Garamond" w:cs="Arial"/>
          <w:bCs/>
          <w:lang w:val="en-US"/>
        </w:rPr>
        <w:t xml:space="preserve">odinspirations Crafts </w:t>
      </w:r>
      <w:r w:rsidR="00313FB9">
        <w:rPr>
          <w:rFonts w:ascii="Garamond" w:hAnsi="Garamond" w:cs="Arial"/>
          <w:bCs/>
          <w:lang w:val="en-US"/>
        </w:rPr>
        <w:t xml:space="preserve">have been </w:t>
      </w:r>
      <w:r w:rsidRPr="00D37C19">
        <w:rPr>
          <w:rFonts w:ascii="Garamond" w:hAnsi="Garamond" w:cs="Arial"/>
          <w:bCs/>
          <w:lang w:val="en-US"/>
        </w:rPr>
        <w:t>making bowls, trays, decorative, fashion and homestyle items</w:t>
      </w:r>
      <w:r w:rsidR="005A3A86" w:rsidRPr="00D37C19">
        <w:rPr>
          <w:rFonts w:ascii="Garamond" w:hAnsi="Garamond" w:cs="Arial"/>
          <w:bCs/>
          <w:lang w:val="en-US"/>
        </w:rPr>
        <w:t xml:space="preserve"> from </w:t>
      </w:r>
      <w:r w:rsidR="006077A6">
        <w:rPr>
          <w:rFonts w:ascii="Garamond" w:hAnsi="Garamond" w:cs="Arial"/>
          <w:bCs/>
          <w:lang w:val="en-US"/>
        </w:rPr>
        <w:t xml:space="preserve">discarded </w:t>
      </w:r>
      <w:r w:rsidR="005A3A86" w:rsidRPr="00D37C19">
        <w:rPr>
          <w:rFonts w:ascii="Garamond" w:hAnsi="Garamond" w:cs="Arial"/>
          <w:bCs/>
          <w:lang w:val="en-US"/>
        </w:rPr>
        <w:t>wood pieces</w:t>
      </w:r>
      <w:r w:rsidR="006077A6">
        <w:rPr>
          <w:rFonts w:ascii="Garamond" w:hAnsi="Garamond" w:cs="Arial"/>
          <w:bCs/>
          <w:lang w:val="en-US"/>
        </w:rPr>
        <w:t>.</w:t>
      </w:r>
      <w:r w:rsidR="005A3A86" w:rsidRPr="00D37C19">
        <w:rPr>
          <w:rFonts w:ascii="Garamond" w:hAnsi="Garamond" w:cs="Arial"/>
          <w:bCs/>
          <w:lang w:val="en-US"/>
        </w:rPr>
        <w:t xml:space="preserve"> Workers from nearby</w:t>
      </w:r>
      <w:r w:rsidRPr="00D37C19">
        <w:rPr>
          <w:rFonts w:ascii="Garamond" w:hAnsi="Garamond" w:cs="Arial"/>
          <w:bCs/>
          <w:lang w:val="en-US"/>
        </w:rPr>
        <w:t xml:space="preserve"> industrial parks that assemble chip sets</w:t>
      </w:r>
      <w:r w:rsidR="005A3A86" w:rsidRPr="00D37C19">
        <w:rPr>
          <w:rFonts w:ascii="Garamond" w:hAnsi="Garamond" w:cs="Arial"/>
          <w:bCs/>
          <w:lang w:val="en-US"/>
        </w:rPr>
        <w:t xml:space="preserve"> and wiring systems sell the wood</w:t>
      </w:r>
      <w:r w:rsidR="006077A6">
        <w:rPr>
          <w:rFonts w:ascii="Garamond" w:hAnsi="Garamond" w:cs="Arial"/>
          <w:bCs/>
          <w:lang w:val="en-US"/>
        </w:rPr>
        <w:t xml:space="preserve"> which the </w:t>
      </w:r>
      <w:r w:rsidR="00E857C2">
        <w:rPr>
          <w:rFonts w:ascii="Garamond" w:hAnsi="Garamond" w:cs="Arial"/>
          <w:bCs/>
          <w:lang w:val="en-US"/>
        </w:rPr>
        <w:t xml:space="preserve">company </w:t>
      </w:r>
      <w:r w:rsidR="00C06395">
        <w:rPr>
          <w:rFonts w:ascii="Garamond" w:hAnsi="Garamond" w:cs="Arial"/>
          <w:bCs/>
          <w:lang w:val="en-US"/>
        </w:rPr>
        <w:t xml:space="preserve">then </w:t>
      </w:r>
      <w:r w:rsidR="006077A6">
        <w:rPr>
          <w:rFonts w:ascii="Garamond" w:hAnsi="Garamond" w:cs="Arial"/>
          <w:bCs/>
          <w:lang w:val="en-US"/>
        </w:rPr>
        <w:t>repurposes and transforms by stitching pieces together</w:t>
      </w:r>
      <w:r w:rsidR="00F1775A">
        <w:rPr>
          <w:rFonts w:ascii="Garamond" w:hAnsi="Garamond" w:cs="Arial"/>
          <w:bCs/>
          <w:lang w:val="en-US"/>
        </w:rPr>
        <w:t>.</w:t>
      </w:r>
      <w:r w:rsidR="005A3A86" w:rsidRPr="00D37C19">
        <w:rPr>
          <w:rFonts w:ascii="Garamond" w:hAnsi="Garamond" w:cs="Arial"/>
          <w:bCs/>
          <w:lang w:val="en-US"/>
        </w:rPr>
        <w:t xml:space="preserve"> The result</w:t>
      </w:r>
      <w:r w:rsidR="00D50EAA">
        <w:rPr>
          <w:rFonts w:ascii="Garamond" w:hAnsi="Garamond" w:cs="Arial"/>
          <w:bCs/>
          <w:lang w:val="en-US"/>
        </w:rPr>
        <w:t>s</w:t>
      </w:r>
      <w:r w:rsidR="005A3A86" w:rsidRPr="00D37C19">
        <w:rPr>
          <w:rFonts w:ascii="Garamond" w:hAnsi="Garamond" w:cs="Arial"/>
          <w:bCs/>
          <w:lang w:val="en-US"/>
        </w:rPr>
        <w:t xml:space="preserve"> are stunning wood objects</w:t>
      </w:r>
      <w:r w:rsidR="00E857C2">
        <w:rPr>
          <w:rFonts w:ascii="Garamond" w:hAnsi="Garamond" w:cs="Arial"/>
          <w:bCs/>
          <w:lang w:val="en-US"/>
        </w:rPr>
        <w:t xml:space="preserve"> and</w:t>
      </w:r>
      <w:r w:rsidR="00E857C2" w:rsidRPr="00D37C19">
        <w:rPr>
          <w:rFonts w:ascii="Garamond" w:hAnsi="Garamond" w:cs="Arial"/>
          <w:bCs/>
          <w:lang w:val="en-US"/>
        </w:rPr>
        <w:t xml:space="preserve"> conversation pieces </w:t>
      </w:r>
      <w:r w:rsidR="00E857C2">
        <w:rPr>
          <w:rFonts w:ascii="Garamond" w:hAnsi="Garamond" w:cs="Arial"/>
          <w:bCs/>
          <w:lang w:val="en-US"/>
        </w:rPr>
        <w:t xml:space="preserve">designed for the international market. </w:t>
      </w:r>
    </w:p>
    <w:p w14:paraId="205DCD66" w14:textId="1B001375" w:rsidR="000641DB" w:rsidRDefault="00D37C19" w:rsidP="00D37C19">
      <w:pPr>
        <w:spacing w:after="160" w:line="259" w:lineRule="auto"/>
        <w:rPr>
          <w:rFonts w:ascii="Garamond" w:hAnsi="Garamond" w:cs="Arial"/>
        </w:rPr>
      </w:pPr>
      <w:r w:rsidRPr="00D37C19">
        <w:rPr>
          <w:rFonts w:ascii="Garamond" w:hAnsi="Garamond" w:cs="Arial"/>
          <w:bCs/>
          <w:lang w:val="en-US"/>
        </w:rPr>
        <w:t xml:space="preserve">Other participating exhibitors that specialize </w:t>
      </w:r>
      <w:r w:rsidR="00313FB9">
        <w:rPr>
          <w:rFonts w:ascii="Garamond" w:hAnsi="Garamond" w:cs="Arial"/>
          <w:bCs/>
          <w:lang w:val="en-US"/>
        </w:rPr>
        <w:t>i</w:t>
      </w:r>
      <w:r w:rsidRPr="00D37C19">
        <w:rPr>
          <w:rFonts w:ascii="Garamond" w:hAnsi="Garamond" w:cs="Arial"/>
          <w:bCs/>
          <w:lang w:val="en-US"/>
        </w:rPr>
        <w:t xml:space="preserve">n wood are </w:t>
      </w:r>
      <w:r w:rsidR="0015077A" w:rsidRPr="00D37C19">
        <w:rPr>
          <w:rFonts w:ascii="Garamond" w:hAnsi="Garamond" w:cs="Arial"/>
        </w:rPr>
        <w:t>Celestial Arts, Inc.</w:t>
      </w:r>
      <w:r w:rsidRPr="00D37C19">
        <w:rPr>
          <w:rFonts w:ascii="Garamond" w:hAnsi="Garamond" w:cs="Arial"/>
        </w:rPr>
        <w:t xml:space="preserve">, </w:t>
      </w:r>
      <w:r w:rsidR="0015077A" w:rsidRPr="00D37C19">
        <w:rPr>
          <w:rFonts w:ascii="Garamond" w:hAnsi="Garamond" w:cs="Arial"/>
        </w:rPr>
        <w:t>Betis Crafts, Inc.</w:t>
      </w:r>
      <w:r w:rsidRPr="00D37C19">
        <w:rPr>
          <w:rFonts w:ascii="Garamond" w:hAnsi="Garamond" w:cs="Arial"/>
        </w:rPr>
        <w:t xml:space="preserve">, </w:t>
      </w:r>
      <w:r w:rsidR="0015077A" w:rsidRPr="00D37C19">
        <w:rPr>
          <w:rFonts w:ascii="Garamond" w:hAnsi="Garamond" w:cs="Arial"/>
        </w:rPr>
        <w:t>More than a Chair, Inc.</w:t>
      </w:r>
      <w:r w:rsidRPr="00D37C19">
        <w:rPr>
          <w:rFonts w:ascii="Garamond" w:hAnsi="Garamond" w:cs="Arial"/>
        </w:rPr>
        <w:t xml:space="preserve">, </w:t>
      </w:r>
      <w:r w:rsidR="0015077A" w:rsidRPr="00D37C19">
        <w:rPr>
          <w:rFonts w:ascii="Garamond" w:hAnsi="Garamond" w:cs="Arial"/>
        </w:rPr>
        <w:t>South Sea Veneer Corp.</w:t>
      </w:r>
      <w:r w:rsidRPr="00D37C19">
        <w:rPr>
          <w:rFonts w:ascii="Garamond" w:hAnsi="Garamond" w:cs="Arial"/>
        </w:rPr>
        <w:t xml:space="preserve">, </w:t>
      </w:r>
      <w:r w:rsidR="0015077A" w:rsidRPr="00D37C19">
        <w:rPr>
          <w:rFonts w:ascii="Garamond" w:hAnsi="Garamond" w:cs="Arial"/>
        </w:rPr>
        <w:t xml:space="preserve">Finali Furniture and Home Accessories </w:t>
      </w:r>
      <w:r w:rsidRPr="00D37C19">
        <w:rPr>
          <w:rFonts w:ascii="Garamond" w:hAnsi="Garamond" w:cs="Arial"/>
          <w:bCs/>
          <w:lang w:val="en-US"/>
        </w:rPr>
        <w:t xml:space="preserve">and </w:t>
      </w:r>
      <w:r w:rsidR="0015077A" w:rsidRPr="00D37C19">
        <w:rPr>
          <w:rFonts w:ascii="Garamond" w:hAnsi="Garamond" w:cs="Arial"/>
        </w:rPr>
        <w:t>Chanall</w:t>
      </w:r>
      <w:r w:rsidRPr="00D37C19">
        <w:rPr>
          <w:rFonts w:ascii="Garamond" w:hAnsi="Garamond" w:cs="Arial"/>
        </w:rPr>
        <w:t xml:space="preserve">i. </w:t>
      </w:r>
    </w:p>
    <w:p w14:paraId="0EEA4B51" w14:textId="4D58227D" w:rsidR="008D27F4" w:rsidRDefault="008D27F4" w:rsidP="00D37C19">
      <w:pPr>
        <w:spacing w:after="160" w:line="259" w:lineRule="auto"/>
        <w:rPr>
          <w:rFonts w:ascii="Garamond" w:hAnsi="Garamond" w:cs="Arial"/>
        </w:rPr>
      </w:pPr>
    </w:p>
    <w:p w14:paraId="38F267E7" w14:textId="77777777" w:rsidR="008D27F4" w:rsidRDefault="008D27F4" w:rsidP="00D37C19">
      <w:pPr>
        <w:spacing w:after="160" w:line="259" w:lineRule="auto"/>
        <w:rPr>
          <w:rFonts w:ascii="Garamond" w:hAnsi="Garamond" w:cs="Arial"/>
          <w:noProof/>
        </w:rPr>
      </w:pPr>
    </w:p>
    <w:p w14:paraId="711C361A" w14:textId="77777777" w:rsidR="008D27F4" w:rsidRDefault="008D27F4" w:rsidP="00D37C19">
      <w:pPr>
        <w:spacing w:after="160" w:line="259" w:lineRule="auto"/>
        <w:rPr>
          <w:rFonts w:ascii="Garamond" w:hAnsi="Garamond" w:cs="Arial"/>
          <w:noProof/>
        </w:rPr>
      </w:pPr>
    </w:p>
    <w:p w14:paraId="1C96868B" w14:textId="77777777" w:rsidR="008D27F4" w:rsidRDefault="008D27F4" w:rsidP="008D27F4">
      <w:pPr>
        <w:keepNext/>
        <w:spacing w:after="160" w:line="259" w:lineRule="auto"/>
        <w:jc w:val="center"/>
      </w:pPr>
      <w:r>
        <w:rPr>
          <w:rFonts w:ascii="Garamond" w:hAnsi="Garamond" w:cs="Arial"/>
          <w:noProof/>
        </w:rPr>
        <w:lastRenderedPageBreak/>
        <w:drawing>
          <wp:inline distT="0" distB="0" distL="0" distR="0" wp14:anchorId="67FB7747" wp14:editId="59C84520">
            <wp:extent cx="2461260" cy="3106821"/>
            <wp:effectExtent l="0" t="0" r="0" b="0"/>
            <wp:docPr id="3" name="Picture 3" descr="A picture containing stationa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ood inspirations.jpg"/>
                    <pic:cNvPicPr/>
                  </pic:nvPicPr>
                  <pic:blipFill rotWithShape="1">
                    <a:blip r:embed="rId8" cstate="print">
                      <a:extLst>
                        <a:ext uri="{28A0092B-C50C-407E-A947-70E740481C1C}">
                          <a14:useLocalDpi xmlns:a14="http://schemas.microsoft.com/office/drawing/2010/main" val="0"/>
                        </a:ext>
                      </a:extLst>
                    </a:blip>
                    <a:srcRect l="5319" t="6871" b="13454"/>
                    <a:stretch/>
                  </pic:blipFill>
                  <pic:spPr bwMode="auto">
                    <a:xfrm>
                      <a:off x="0" y="0"/>
                      <a:ext cx="2483742" cy="3135200"/>
                    </a:xfrm>
                    <a:prstGeom prst="rect">
                      <a:avLst/>
                    </a:prstGeom>
                    <a:ln>
                      <a:noFill/>
                    </a:ln>
                    <a:extLst>
                      <a:ext uri="{53640926-AAD7-44D8-BBD7-CCE9431645EC}">
                        <a14:shadowObscured xmlns:a14="http://schemas.microsoft.com/office/drawing/2010/main"/>
                      </a:ext>
                    </a:extLst>
                  </pic:spPr>
                </pic:pic>
              </a:graphicData>
            </a:graphic>
          </wp:inline>
        </w:drawing>
      </w:r>
    </w:p>
    <w:p w14:paraId="63B61FE7" w14:textId="5DE57B5C" w:rsidR="008829F7" w:rsidRPr="00794AD4" w:rsidRDefault="008D27F4" w:rsidP="00794AD4">
      <w:pPr>
        <w:pStyle w:val="Caption"/>
        <w:jc w:val="center"/>
        <w:rPr>
          <w:rFonts w:ascii="Garamond" w:hAnsi="Garamond" w:cs="Arial"/>
          <w:i/>
          <w:iCs/>
          <w:color w:val="auto"/>
          <w:sz w:val="20"/>
          <w:szCs w:val="20"/>
        </w:rPr>
      </w:pPr>
      <w:r w:rsidRPr="00794AD4">
        <w:rPr>
          <w:rFonts w:ascii="Garamond" w:hAnsi="Garamond"/>
          <w:i/>
          <w:iCs/>
          <w:color w:val="auto"/>
          <w:sz w:val="20"/>
          <w:szCs w:val="20"/>
        </w:rPr>
        <w:t xml:space="preserve">Woven wood scraps </w:t>
      </w:r>
      <w:r w:rsidR="00F1775A">
        <w:rPr>
          <w:rFonts w:ascii="Garamond" w:hAnsi="Garamond"/>
          <w:i/>
          <w:iCs/>
          <w:color w:val="auto"/>
          <w:sz w:val="20"/>
          <w:szCs w:val="20"/>
        </w:rPr>
        <w:t>turned home décor</w:t>
      </w:r>
      <w:r w:rsidRPr="00794AD4">
        <w:rPr>
          <w:rFonts w:ascii="Garamond" w:hAnsi="Garamond"/>
          <w:i/>
          <w:iCs/>
          <w:color w:val="auto"/>
          <w:sz w:val="20"/>
          <w:szCs w:val="20"/>
        </w:rPr>
        <w:t xml:space="preserve"> from Wood</w:t>
      </w:r>
      <w:r w:rsidR="00C06395">
        <w:rPr>
          <w:rFonts w:ascii="Garamond" w:hAnsi="Garamond"/>
          <w:i/>
          <w:iCs/>
          <w:color w:val="auto"/>
          <w:sz w:val="20"/>
          <w:szCs w:val="20"/>
        </w:rPr>
        <w:t>i</w:t>
      </w:r>
      <w:r w:rsidRPr="00794AD4">
        <w:rPr>
          <w:rFonts w:ascii="Garamond" w:hAnsi="Garamond"/>
          <w:i/>
          <w:iCs/>
          <w:color w:val="auto"/>
          <w:sz w:val="20"/>
          <w:szCs w:val="20"/>
        </w:rPr>
        <w:t>nspirations Crafts</w:t>
      </w:r>
      <w:r w:rsidR="008829F7" w:rsidRPr="00794AD4">
        <w:rPr>
          <w:rFonts w:ascii="Garamond" w:hAnsi="Garamond"/>
          <w:i/>
          <w:iCs/>
          <w:color w:val="auto"/>
          <w:sz w:val="20"/>
          <w:szCs w:val="20"/>
        </w:rPr>
        <w:t>.</w:t>
      </w:r>
    </w:p>
    <w:p w14:paraId="5C5C3ADF" w14:textId="763B804E" w:rsidR="008829F7" w:rsidRPr="008829F7" w:rsidRDefault="008829F7" w:rsidP="008829F7">
      <w:pPr>
        <w:spacing w:after="160" w:line="259" w:lineRule="auto"/>
        <w:rPr>
          <w:rFonts w:ascii="Garamond" w:hAnsi="Garamond" w:cs="Arial"/>
          <w:b/>
          <w:sz w:val="22"/>
          <w:szCs w:val="22"/>
          <w:lang w:val="en-US"/>
        </w:rPr>
      </w:pPr>
      <w:r w:rsidRPr="008829F7">
        <w:rPr>
          <w:rFonts w:ascii="Garamond" w:hAnsi="Garamond" w:cs="Arial"/>
          <w:b/>
          <w:sz w:val="22"/>
          <w:szCs w:val="22"/>
          <w:lang w:val="en-US"/>
        </w:rPr>
        <w:t xml:space="preserve">Welded Together: Unique and handmade metal crafts </w:t>
      </w:r>
    </w:p>
    <w:p w14:paraId="1E393B71" w14:textId="7520BD05" w:rsidR="00D37C19" w:rsidRDefault="00F61F82" w:rsidP="00D37C19">
      <w:pPr>
        <w:spacing w:after="160" w:line="259" w:lineRule="auto"/>
        <w:rPr>
          <w:rFonts w:ascii="Garamond" w:hAnsi="Garamond" w:cs="Calibri"/>
          <w:shd w:val="clear" w:color="auto" w:fill="FFFFFF"/>
        </w:rPr>
      </w:pPr>
      <w:r w:rsidRPr="00F61F82">
        <w:rPr>
          <w:rFonts w:ascii="Garamond" w:hAnsi="Garamond" w:cs="Arial"/>
          <w:shd w:val="clear" w:color="auto" w:fill="FFFFFF"/>
        </w:rPr>
        <w:t>Arden</w:t>
      </w:r>
      <w:r>
        <w:rPr>
          <w:rFonts w:ascii="Garamond" w:hAnsi="Garamond" w:cs="Arial"/>
          <w:shd w:val="clear" w:color="auto" w:fill="FFFFFF"/>
        </w:rPr>
        <w:t xml:space="preserve"> Classic Inc.</w:t>
      </w:r>
      <w:r w:rsidR="000A766E" w:rsidRPr="00F61F82">
        <w:rPr>
          <w:rFonts w:ascii="Garamond" w:hAnsi="Garamond" w:cs="Arial"/>
          <w:shd w:val="clear" w:color="auto" w:fill="FFFFFF"/>
        </w:rPr>
        <w:t xml:space="preserve"> has become a master storyteller </w:t>
      </w:r>
      <w:r w:rsidR="00E51AC2">
        <w:rPr>
          <w:rFonts w:ascii="Garamond" w:hAnsi="Garamond" w:cs="Arial"/>
          <w:shd w:val="clear" w:color="auto" w:fill="FFFFFF"/>
        </w:rPr>
        <w:t>through their array</w:t>
      </w:r>
      <w:r w:rsidR="000A766E" w:rsidRPr="00F61F82">
        <w:rPr>
          <w:rFonts w:ascii="Garamond" w:hAnsi="Garamond" w:cs="Arial"/>
          <w:shd w:val="clear" w:color="auto" w:fill="FFFFFF"/>
        </w:rPr>
        <w:t xml:space="preserve"> of metal crafts. </w:t>
      </w:r>
      <w:r w:rsidR="00313FB9">
        <w:rPr>
          <w:rFonts w:ascii="Garamond" w:hAnsi="Garamond" w:cs="Arial"/>
          <w:shd w:val="clear" w:color="auto" w:fill="FFFFFF"/>
        </w:rPr>
        <w:t xml:space="preserve">They use </w:t>
      </w:r>
      <w:r w:rsidR="00E51AC2">
        <w:rPr>
          <w:rFonts w:ascii="Garamond" w:hAnsi="Garamond" w:cs="Arial"/>
          <w:shd w:val="clear" w:color="auto" w:fill="FFFFFF"/>
        </w:rPr>
        <w:t>plants and animals</w:t>
      </w:r>
      <w:r w:rsidR="00313FB9">
        <w:rPr>
          <w:rFonts w:ascii="Garamond" w:hAnsi="Garamond" w:cs="Arial"/>
          <w:shd w:val="clear" w:color="auto" w:fill="FFFFFF"/>
        </w:rPr>
        <w:t xml:space="preserve"> and even mythical creatures as subject</w:t>
      </w:r>
      <w:r w:rsidR="00E51AC2">
        <w:rPr>
          <w:rFonts w:ascii="Garamond" w:hAnsi="Garamond" w:cs="Arial"/>
          <w:shd w:val="clear" w:color="auto" w:fill="FFFFFF"/>
        </w:rPr>
        <w:t>s</w:t>
      </w:r>
      <w:r w:rsidR="00313FB9">
        <w:rPr>
          <w:rFonts w:ascii="Garamond" w:hAnsi="Garamond" w:cs="Arial"/>
          <w:shd w:val="clear" w:color="auto" w:fill="FFFFFF"/>
        </w:rPr>
        <w:t xml:space="preserve"> for their </w:t>
      </w:r>
      <w:r w:rsidR="005A6069">
        <w:rPr>
          <w:rFonts w:ascii="Garamond" w:hAnsi="Garamond" w:cs="Arial"/>
          <w:shd w:val="clear" w:color="auto" w:fill="FFFFFF"/>
        </w:rPr>
        <w:t xml:space="preserve">whimsical </w:t>
      </w:r>
      <w:r w:rsidR="00313FB9">
        <w:rPr>
          <w:rFonts w:ascii="Garamond" w:hAnsi="Garamond" w:cs="Arial"/>
          <w:shd w:val="clear" w:color="auto" w:fill="FFFFFF"/>
        </w:rPr>
        <w:t>collections</w:t>
      </w:r>
      <w:r w:rsidR="005A6069">
        <w:rPr>
          <w:rFonts w:ascii="Garamond" w:hAnsi="Garamond" w:cs="Arial"/>
          <w:shd w:val="clear" w:color="auto" w:fill="FFFFFF"/>
        </w:rPr>
        <w:t xml:space="preserve"> that highlight an ingenious way of harnessing metal</w:t>
      </w:r>
      <w:r w:rsidR="005A6069">
        <w:rPr>
          <w:rFonts w:ascii="Garamond" w:hAnsi="Garamond" w:cs="Calibri"/>
          <w:shd w:val="clear" w:color="auto" w:fill="FFFFFF"/>
        </w:rPr>
        <w:t>.</w:t>
      </w:r>
    </w:p>
    <w:p w14:paraId="252204C7" w14:textId="77777777" w:rsidR="005A6069" w:rsidRPr="00777580" w:rsidRDefault="005A6069" w:rsidP="00D37C19">
      <w:pPr>
        <w:spacing w:after="160" w:line="259" w:lineRule="auto"/>
        <w:rPr>
          <w:rFonts w:ascii="Garamond" w:hAnsi="Garamond" w:cs="Calibri"/>
        </w:rPr>
      </w:pPr>
    </w:p>
    <w:p w14:paraId="2CBC43E7" w14:textId="631D51D4" w:rsidR="00764F02" w:rsidRDefault="00E857C2" w:rsidP="00764F02">
      <w:pPr>
        <w:keepNext/>
        <w:spacing w:after="160" w:line="259" w:lineRule="auto"/>
        <w:jc w:val="center"/>
      </w:pPr>
      <w:r>
        <w:rPr>
          <w:noProof/>
        </w:rPr>
        <w:drawing>
          <wp:inline distT="0" distB="0" distL="0" distR="0" wp14:anchorId="76D92EEB" wp14:editId="14F3F9B6">
            <wp:extent cx="3352800" cy="3352800"/>
            <wp:effectExtent l="0" t="0" r="0" b="0"/>
            <wp:docPr id="12" name="Picture 12" descr="A picture containing flower, wall, vase,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rden-collage-new.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352800" cy="3352800"/>
                    </a:xfrm>
                    <a:prstGeom prst="rect">
                      <a:avLst/>
                    </a:prstGeom>
                  </pic:spPr>
                </pic:pic>
              </a:graphicData>
            </a:graphic>
          </wp:inline>
        </w:drawing>
      </w:r>
    </w:p>
    <w:p w14:paraId="6C254290" w14:textId="15E405FD" w:rsidR="00F61F82" w:rsidRDefault="00764F02" w:rsidP="00764F02">
      <w:pPr>
        <w:pStyle w:val="Caption"/>
        <w:jc w:val="center"/>
        <w:rPr>
          <w:rFonts w:ascii="Garamond" w:hAnsi="Garamond"/>
          <w:i/>
          <w:iCs/>
          <w:color w:val="auto"/>
          <w:sz w:val="20"/>
          <w:szCs w:val="20"/>
        </w:rPr>
      </w:pPr>
      <w:r w:rsidRPr="00794AD4">
        <w:rPr>
          <w:rFonts w:ascii="Garamond" w:hAnsi="Garamond"/>
          <w:i/>
          <w:iCs/>
          <w:color w:val="auto"/>
          <w:sz w:val="20"/>
          <w:szCs w:val="20"/>
        </w:rPr>
        <w:t xml:space="preserve">Arden transforms metal into imaginative home </w:t>
      </w:r>
      <w:r w:rsidR="00F1775A">
        <w:rPr>
          <w:rFonts w:ascii="Garamond" w:hAnsi="Garamond"/>
          <w:i/>
          <w:iCs/>
          <w:color w:val="auto"/>
          <w:sz w:val="20"/>
          <w:szCs w:val="20"/>
        </w:rPr>
        <w:t>décor.</w:t>
      </w:r>
    </w:p>
    <w:p w14:paraId="67C677AD" w14:textId="77777777" w:rsidR="00F1775A" w:rsidRPr="00F1775A" w:rsidRDefault="00F1775A" w:rsidP="00F1775A">
      <w:pPr>
        <w:rPr>
          <w:lang w:val="en-US"/>
        </w:rPr>
      </w:pPr>
    </w:p>
    <w:p w14:paraId="4666E303" w14:textId="77777777" w:rsidR="00764F02" w:rsidRDefault="00764F02" w:rsidP="00F61F82">
      <w:pPr>
        <w:spacing w:after="160" w:line="259" w:lineRule="auto"/>
        <w:rPr>
          <w:rFonts w:ascii="Garamond" w:hAnsi="Garamond" w:cs="Arial"/>
          <w:b/>
          <w:sz w:val="22"/>
          <w:szCs w:val="22"/>
          <w:lang w:val="en-US"/>
        </w:rPr>
      </w:pPr>
    </w:p>
    <w:p w14:paraId="49476B4E" w14:textId="77777777" w:rsidR="00764F02" w:rsidRDefault="00764F02" w:rsidP="00F61F82">
      <w:pPr>
        <w:spacing w:after="160" w:line="259" w:lineRule="auto"/>
        <w:rPr>
          <w:rFonts w:ascii="Garamond" w:hAnsi="Garamond" w:cs="Arial"/>
          <w:b/>
          <w:sz w:val="22"/>
          <w:szCs w:val="22"/>
          <w:lang w:val="en-US"/>
        </w:rPr>
      </w:pPr>
    </w:p>
    <w:p w14:paraId="39CA5E9D" w14:textId="26E2BD2F" w:rsidR="00F61F82" w:rsidRDefault="00F61F82" w:rsidP="00F61F82">
      <w:pPr>
        <w:spacing w:after="160" w:line="259" w:lineRule="auto"/>
        <w:rPr>
          <w:rFonts w:ascii="Garamond" w:hAnsi="Garamond" w:cs="Arial"/>
          <w:b/>
          <w:sz w:val="22"/>
          <w:szCs w:val="22"/>
          <w:lang w:val="en-US"/>
        </w:rPr>
      </w:pPr>
      <w:r w:rsidRPr="00F61F82">
        <w:rPr>
          <w:rFonts w:ascii="Garamond" w:hAnsi="Garamond" w:cs="Arial"/>
          <w:b/>
          <w:sz w:val="22"/>
          <w:szCs w:val="22"/>
          <w:lang w:val="en-US"/>
        </w:rPr>
        <w:t xml:space="preserve">Weaving Trends: Exceptionally made fiber-based products </w:t>
      </w:r>
    </w:p>
    <w:p w14:paraId="31BD6A42" w14:textId="27A5468B" w:rsidR="00DA40F7" w:rsidRPr="00DA40F7" w:rsidRDefault="00E5003A" w:rsidP="00DA40F7">
      <w:pPr>
        <w:jc w:val="both"/>
        <w:rPr>
          <w:rFonts w:ascii="Garamond" w:hAnsi="Garamond" w:cs="Arial"/>
        </w:rPr>
      </w:pPr>
      <w:r>
        <w:rPr>
          <w:rFonts w:ascii="Garamond" w:hAnsi="Garamond" w:cs="Arial"/>
        </w:rPr>
        <w:t>From specializing on</w:t>
      </w:r>
      <w:r w:rsidR="00DA40F7" w:rsidRPr="00DA40F7">
        <w:rPr>
          <w:rFonts w:ascii="Garamond" w:hAnsi="Garamond" w:cs="Arial"/>
        </w:rPr>
        <w:t xml:space="preserve"> </w:t>
      </w:r>
      <w:r w:rsidR="00DA40F7">
        <w:rPr>
          <w:rFonts w:ascii="Garamond" w:hAnsi="Garamond" w:cs="Arial"/>
        </w:rPr>
        <w:t>a</w:t>
      </w:r>
      <w:r w:rsidR="00DA40F7" w:rsidRPr="00DA40F7">
        <w:rPr>
          <w:rFonts w:ascii="Garamond" w:hAnsi="Garamond" w:cs="Arial"/>
        </w:rPr>
        <w:t xml:space="preserve">baca </w:t>
      </w:r>
      <w:r w:rsidR="00DA40F7">
        <w:rPr>
          <w:rFonts w:ascii="Garamond" w:hAnsi="Garamond" w:cs="Arial"/>
        </w:rPr>
        <w:t>h</w:t>
      </w:r>
      <w:r w:rsidR="00DA40F7" w:rsidRPr="00DA40F7">
        <w:rPr>
          <w:rFonts w:ascii="Garamond" w:hAnsi="Garamond" w:cs="Arial"/>
        </w:rPr>
        <w:t>andmade paper and products</w:t>
      </w:r>
      <w:r>
        <w:rPr>
          <w:rFonts w:ascii="Garamond" w:hAnsi="Garamond" w:cs="Arial"/>
        </w:rPr>
        <w:t>, Tuy Arts and Designs has evolved to explore othe</w:t>
      </w:r>
      <w:r w:rsidR="004D3139">
        <w:rPr>
          <w:rFonts w:ascii="Garamond" w:hAnsi="Garamond" w:cs="Arial"/>
        </w:rPr>
        <w:t>r fiber-based raw materials.</w:t>
      </w:r>
      <w:r w:rsidR="00DA40F7" w:rsidRPr="00DA40F7">
        <w:rPr>
          <w:rFonts w:ascii="Garamond" w:hAnsi="Garamond" w:cs="Arial"/>
        </w:rPr>
        <w:t xml:space="preserve"> Using their knowledge in design, product development and visual arts, the company was able to manufacture upcycled products using sugarcane leaves</w:t>
      </w:r>
      <w:r w:rsidR="00794AD4">
        <w:rPr>
          <w:rFonts w:ascii="Garamond" w:hAnsi="Garamond" w:cs="Arial"/>
        </w:rPr>
        <w:t xml:space="preserve">. </w:t>
      </w:r>
      <w:r w:rsidR="00DA40F7" w:rsidRPr="00DA40F7">
        <w:rPr>
          <w:rFonts w:ascii="Garamond" w:hAnsi="Garamond" w:cs="Arial"/>
        </w:rPr>
        <w:t xml:space="preserve">The leaves are skillfully crafted by the wives of the sugarcane farmers providing them </w:t>
      </w:r>
      <w:r w:rsidR="002D6A08" w:rsidRPr="00DA40F7">
        <w:rPr>
          <w:rFonts w:ascii="Garamond" w:hAnsi="Garamond" w:cs="Arial"/>
        </w:rPr>
        <w:t>with</w:t>
      </w:r>
      <w:r w:rsidR="002D6A08">
        <w:rPr>
          <w:rFonts w:ascii="Garamond" w:hAnsi="Garamond" w:cs="Arial"/>
        </w:rPr>
        <w:t xml:space="preserve"> an</w:t>
      </w:r>
      <w:bookmarkStart w:id="0" w:name="_GoBack"/>
      <w:bookmarkEnd w:id="0"/>
      <w:r w:rsidR="002D6A08">
        <w:rPr>
          <w:rFonts w:ascii="Garamond" w:hAnsi="Garamond" w:cs="Arial"/>
        </w:rPr>
        <w:t xml:space="preserve"> </w:t>
      </w:r>
      <w:r w:rsidR="002D6A08" w:rsidRPr="00DA40F7">
        <w:rPr>
          <w:rFonts w:ascii="Garamond" w:hAnsi="Garamond" w:cs="Arial"/>
        </w:rPr>
        <w:t>additional</w:t>
      </w:r>
      <w:r w:rsidR="00DA40F7" w:rsidRPr="00DA40F7">
        <w:rPr>
          <w:rFonts w:ascii="Garamond" w:hAnsi="Garamond" w:cs="Arial"/>
        </w:rPr>
        <w:t xml:space="preserve"> income.</w:t>
      </w:r>
    </w:p>
    <w:p w14:paraId="6B482271" w14:textId="77777777" w:rsidR="00DA40F7" w:rsidRPr="00DA40F7" w:rsidRDefault="00DA40F7" w:rsidP="00DA40F7">
      <w:pPr>
        <w:jc w:val="both"/>
        <w:rPr>
          <w:rFonts w:ascii="Garamond" w:hAnsi="Garamond" w:cs="Arial"/>
        </w:rPr>
      </w:pPr>
    </w:p>
    <w:p w14:paraId="4AA2400A" w14:textId="342FECC4" w:rsidR="00DA40F7" w:rsidRPr="00DA40F7" w:rsidRDefault="00DA40F7" w:rsidP="00DA40F7">
      <w:pPr>
        <w:jc w:val="both"/>
        <w:rPr>
          <w:rFonts w:ascii="Garamond" w:hAnsi="Garamond" w:cs="Arial"/>
        </w:rPr>
      </w:pPr>
      <w:r w:rsidRPr="00DA40F7">
        <w:rPr>
          <w:rFonts w:ascii="Garamond" w:hAnsi="Garamond" w:cs="Arial"/>
        </w:rPr>
        <w:t>The compan</w:t>
      </w:r>
      <w:r w:rsidR="00F1775A">
        <w:rPr>
          <w:rFonts w:ascii="Garamond" w:hAnsi="Garamond" w:cs="Arial"/>
        </w:rPr>
        <w:t xml:space="preserve">y </w:t>
      </w:r>
      <w:r w:rsidRPr="00DA40F7">
        <w:rPr>
          <w:rFonts w:ascii="Garamond" w:hAnsi="Garamond" w:cs="Arial"/>
        </w:rPr>
        <w:t>use</w:t>
      </w:r>
      <w:r w:rsidR="00D50EAA">
        <w:rPr>
          <w:rFonts w:ascii="Garamond" w:hAnsi="Garamond" w:cs="Arial"/>
        </w:rPr>
        <w:t>s</w:t>
      </w:r>
      <w:r w:rsidRPr="00DA40F7">
        <w:rPr>
          <w:rFonts w:ascii="Garamond" w:hAnsi="Garamond" w:cs="Arial"/>
        </w:rPr>
        <w:t xml:space="preserve"> recycled materials such as ground coffee beans, wine and </w:t>
      </w:r>
      <w:r w:rsidR="00F1775A">
        <w:rPr>
          <w:rFonts w:ascii="Garamond" w:hAnsi="Garamond" w:cs="Arial"/>
        </w:rPr>
        <w:t>PET</w:t>
      </w:r>
      <w:r w:rsidRPr="00DA40F7">
        <w:rPr>
          <w:rFonts w:ascii="Garamond" w:hAnsi="Garamond" w:cs="Arial"/>
        </w:rPr>
        <w:t xml:space="preserve"> bottles and </w:t>
      </w:r>
      <w:r w:rsidR="00E5003A">
        <w:rPr>
          <w:rFonts w:ascii="Garamond" w:hAnsi="Garamond" w:cs="Arial"/>
        </w:rPr>
        <w:t>fuse them with</w:t>
      </w:r>
      <w:r w:rsidRPr="00DA40F7">
        <w:rPr>
          <w:rFonts w:ascii="Garamond" w:hAnsi="Garamond" w:cs="Arial"/>
        </w:rPr>
        <w:t xml:space="preserve"> abaca handmade paper and sugar cane leaves </w:t>
      </w:r>
      <w:r w:rsidR="00E51AC2">
        <w:rPr>
          <w:rFonts w:ascii="Garamond" w:hAnsi="Garamond" w:cs="Arial"/>
        </w:rPr>
        <w:t xml:space="preserve">to create new </w:t>
      </w:r>
      <w:r w:rsidRPr="00DA40F7">
        <w:rPr>
          <w:rFonts w:ascii="Garamond" w:hAnsi="Garamond" w:cs="Arial"/>
        </w:rPr>
        <w:t>upcycled products.</w:t>
      </w:r>
    </w:p>
    <w:p w14:paraId="63808572" w14:textId="548C4A4B" w:rsidR="00DA40F7" w:rsidRDefault="00DA40F7" w:rsidP="00F61F82">
      <w:pPr>
        <w:spacing w:after="160" w:line="259" w:lineRule="auto"/>
        <w:rPr>
          <w:rFonts w:ascii="Garamond" w:hAnsi="Garamond" w:cs="Arial"/>
          <w:b/>
          <w:sz w:val="22"/>
          <w:szCs w:val="22"/>
          <w:lang w:val="en-US"/>
        </w:rPr>
      </w:pPr>
    </w:p>
    <w:p w14:paraId="7F51E3FA" w14:textId="77777777" w:rsidR="00DA40F7" w:rsidRDefault="00DA40F7" w:rsidP="00DA40F7">
      <w:pPr>
        <w:keepNext/>
        <w:spacing w:after="160" w:line="259" w:lineRule="auto"/>
        <w:jc w:val="center"/>
      </w:pPr>
      <w:r>
        <w:rPr>
          <w:rFonts w:ascii="Garamond" w:hAnsi="Garamond" w:cs="Arial"/>
          <w:b/>
          <w:noProof/>
          <w:sz w:val="22"/>
          <w:szCs w:val="22"/>
          <w:lang w:val="en-US"/>
        </w:rPr>
        <w:drawing>
          <wp:inline distT="0" distB="0" distL="0" distR="0" wp14:anchorId="48E0AF90" wp14:editId="00E7E5D3">
            <wp:extent cx="3543300" cy="2362200"/>
            <wp:effectExtent l="0" t="0" r="0" b="0"/>
            <wp:docPr id="9" name="Picture 9" descr="A picture containing mollusk, cake, animal,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Tuy Arts and Crafts.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43513" cy="2362342"/>
                    </a:xfrm>
                    <a:prstGeom prst="rect">
                      <a:avLst/>
                    </a:prstGeom>
                  </pic:spPr>
                </pic:pic>
              </a:graphicData>
            </a:graphic>
          </wp:inline>
        </w:drawing>
      </w:r>
    </w:p>
    <w:p w14:paraId="250AFDF5" w14:textId="0EA950C4" w:rsidR="00DA40F7" w:rsidRPr="00F61F82" w:rsidRDefault="00DA40F7" w:rsidP="004D3139">
      <w:pPr>
        <w:pStyle w:val="Caption"/>
        <w:jc w:val="center"/>
        <w:rPr>
          <w:rFonts w:ascii="Garamond" w:hAnsi="Garamond" w:cs="Arial"/>
          <w:i/>
          <w:iCs/>
          <w:color w:val="auto"/>
          <w:sz w:val="20"/>
          <w:szCs w:val="20"/>
        </w:rPr>
      </w:pPr>
      <w:r w:rsidRPr="00794AD4">
        <w:rPr>
          <w:rFonts w:ascii="Garamond" w:hAnsi="Garamond"/>
          <w:i/>
          <w:iCs/>
          <w:color w:val="auto"/>
          <w:sz w:val="20"/>
          <w:szCs w:val="20"/>
        </w:rPr>
        <w:t>Decorative bowl from</w:t>
      </w:r>
      <w:r w:rsidR="004D3139" w:rsidRPr="00794AD4">
        <w:rPr>
          <w:rFonts w:ascii="Garamond" w:hAnsi="Garamond"/>
          <w:i/>
          <w:iCs/>
          <w:color w:val="auto"/>
          <w:sz w:val="20"/>
          <w:szCs w:val="20"/>
        </w:rPr>
        <w:t xml:space="preserve"> fiber-based</w:t>
      </w:r>
      <w:r w:rsidRPr="00794AD4">
        <w:rPr>
          <w:rFonts w:ascii="Garamond" w:hAnsi="Garamond"/>
          <w:i/>
          <w:iCs/>
          <w:color w:val="auto"/>
          <w:sz w:val="20"/>
          <w:szCs w:val="20"/>
        </w:rPr>
        <w:t xml:space="preserve"> </w:t>
      </w:r>
      <w:r w:rsidR="004D3139" w:rsidRPr="00794AD4">
        <w:rPr>
          <w:rFonts w:ascii="Garamond" w:hAnsi="Garamond"/>
          <w:i/>
          <w:iCs/>
          <w:color w:val="auto"/>
          <w:sz w:val="20"/>
          <w:szCs w:val="20"/>
        </w:rPr>
        <w:t xml:space="preserve">materials by Tuy Arts and Designs </w:t>
      </w:r>
    </w:p>
    <w:p w14:paraId="44A6707B" w14:textId="77777777" w:rsidR="00C303BB" w:rsidRDefault="00764F02" w:rsidP="00C303BB">
      <w:pPr>
        <w:keepNext/>
        <w:spacing w:after="160" w:line="259" w:lineRule="auto"/>
        <w:jc w:val="center"/>
      </w:pPr>
      <w:r>
        <w:rPr>
          <w:rFonts w:ascii="Garamond" w:hAnsi="Garamond" w:cs="Arial"/>
          <w:noProof/>
          <w:sz w:val="22"/>
          <w:szCs w:val="22"/>
          <w:lang w:val="en-US"/>
        </w:rPr>
        <w:drawing>
          <wp:inline distT="0" distB="0" distL="0" distR="0" wp14:anchorId="64E19A16" wp14:editId="3D79C242">
            <wp:extent cx="2800350" cy="3214106"/>
            <wp:effectExtent l="0" t="0" r="0" b="5715"/>
            <wp:docPr id="7" name="Picture 7" descr="A picture containing wall,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arketex.jpg"/>
                    <pic:cNvPicPr/>
                  </pic:nvPicPr>
                  <pic:blipFill rotWithShape="1">
                    <a:blip r:embed="rId11" cstate="print">
                      <a:extLst>
                        <a:ext uri="{28A0092B-C50C-407E-A947-70E740481C1C}">
                          <a14:useLocalDpi xmlns:a14="http://schemas.microsoft.com/office/drawing/2010/main" val="0"/>
                        </a:ext>
                      </a:extLst>
                    </a:blip>
                    <a:srcRect l="9807" t="27150" r="12566" b="13452"/>
                    <a:stretch/>
                  </pic:blipFill>
                  <pic:spPr bwMode="auto">
                    <a:xfrm>
                      <a:off x="0" y="0"/>
                      <a:ext cx="2806409" cy="3221060"/>
                    </a:xfrm>
                    <a:prstGeom prst="rect">
                      <a:avLst/>
                    </a:prstGeom>
                    <a:ln>
                      <a:noFill/>
                    </a:ln>
                    <a:extLst>
                      <a:ext uri="{53640926-AAD7-44D8-BBD7-CCE9431645EC}">
                        <a14:shadowObscured xmlns:a14="http://schemas.microsoft.com/office/drawing/2010/main"/>
                      </a:ext>
                    </a:extLst>
                  </pic:spPr>
                </pic:pic>
              </a:graphicData>
            </a:graphic>
          </wp:inline>
        </w:drawing>
      </w:r>
    </w:p>
    <w:p w14:paraId="616641E9" w14:textId="4C3A52F4" w:rsidR="00C303BB" w:rsidRPr="00794AD4" w:rsidRDefault="00C303BB" w:rsidP="00C303BB">
      <w:pPr>
        <w:pStyle w:val="Caption"/>
        <w:jc w:val="center"/>
        <w:rPr>
          <w:rFonts w:ascii="Garamond" w:hAnsi="Garamond" w:cs="Arial"/>
          <w:i/>
          <w:iCs/>
          <w:color w:val="auto"/>
          <w:sz w:val="20"/>
          <w:szCs w:val="20"/>
        </w:rPr>
      </w:pPr>
      <w:r w:rsidRPr="00794AD4">
        <w:rPr>
          <w:rFonts w:ascii="Garamond" w:hAnsi="Garamond"/>
          <w:i/>
          <w:iCs/>
          <w:color w:val="auto"/>
          <w:sz w:val="20"/>
          <w:szCs w:val="20"/>
        </w:rPr>
        <w:t>Laundry baskets by Marketex Handmade Craft Corp.</w:t>
      </w:r>
    </w:p>
    <w:p w14:paraId="7AB45AEB" w14:textId="77777777" w:rsidR="004D3139" w:rsidRDefault="004D3139" w:rsidP="00F61F82">
      <w:pPr>
        <w:spacing w:after="160" w:line="259" w:lineRule="auto"/>
        <w:rPr>
          <w:rFonts w:ascii="Garamond" w:hAnsi="Garamond" w:cs="Arial"/>
          <w:sz w:val="22"/>
          <w:szCs w:val="22"/>
          <w:lang w:val="en-US"/>
        </w:rPr>
      </w:pPr>
    </w:p>
    <w:p w14:paraId="5683D2F2" w14:textId="77777777" w:rsidR="000B1918" w:rsidRDefault="000B1918" w:rsidP="00F61F82">
      <w:pPr>
        <w:spacing w:after="160" w:line="259" w:lineRule="auto"/>
        <w:rPr>
          <w:rFonts w:ascii="Garamond" w:hAnsi="Garamond" w:cs="Arial"/>
          <w:sz w:val="22"/>
          <w:szCs w:val="22"/>
          <w:lang w:val="en-US"/>
        </w:rPr>
      </w:pPr>
    </w:p>
    <w:p w14:paraId="1B6E34CB" w14:textId="660BEB0E" w:rsidR="00CA3B58" w:rsidRPr="00CA3B58" w:rsidRDefault="00E707E0" w:rsidP="00F61F82">
      <w:pPr>
        <w:spacing w:after="160" w:line="259" w:lineRule="auto"/>
        <w:rPr>
          <w:rFonts w:ascii="Garamond" w:hAnsi="Garamond" w:cs="Arial"/>
          <w:sz w:val="22"/>
          <w:szCs w:val="22"/>
          <w:lang w:val="en-US"/>
        </w:rPr>
      </w:pPr>
      <w:r>
        <w:rPr>
          <w:rFonts w:ascii="Garamond" w:hAnsi="Garamond" w:cs="Arial"/>
          <w:sz w:val="22"/>
          <w:szCs w:val="22"/>
          <w:lang w:val="en-US"/>
        </w:rPr>
        <w:t>Other e</w:t>
      </w:r>
      <w:r w:rsidR="00C303BB">
        <w:rPr>
          <w:rFonts w:ascii="Garamond" w:hAnsi="Garamond" w:cs="Arial"/>
          <w:sz w:val="22"/>
          <w:szCs w:val="22"/>
          <w:lang w:val="en-US"/>
        </w:rPr>
        <w:t xml:space="preserve">xhibitors that offer fiber-based products are </w:t>
      </w:r>
      <w:r w:rsidR="00F61F82" w:rsidRPr="00F61F82">
        <w:rPr>
          <w:rFonts w:ascii="Garamond" w:hAnsi="Garamond" w:cs="Arial"/>
          <w:sz w:val="22"/>
          <w:szCs w:val="22"/>
          <w:lang w:val="en-US"/>
        </w:rPr>
        <w:t>Marketex Handmade Craft Corp.</w:t>
      </w:r>
      <w:r w:rsidR="00C303BB">
        <w:rPr>
          <w:rFonts w:ascii="Garamond" w:hAnsi="Garamond" w:cs="Arial"/>
          <w:sz w:val="22"/>
          <w:szCs w:val="22"/>
          <w:lang w:val="en-US"/>
        </w:rPr>
        <w:t xml:space="preserve">, </w:t>
      </w:r>
      <w:r w:rsidR="00F61F82" w:rsidRPr="00F61F82">
        <w:rPr>
          <w:rFonts w:ascii="Garamond" w:hAnsi="Garamond" w:cs="Arial"/>
          <w:sz w:val="22"/>
          <w:szCs w:val="22"/>
          <w:lang w:val="en-US"/>
        </w:rPr>
        <w:t>Arte Cebuana, Inc.</w:t>
      </w:r>
      <w:r w:rsidR="00C303BB">
        <w:rPr>
          <w:rFonts w:ascii="Garamond" w:hAnsi="Garamond" w:cs="Arial"/>
          <w:sz w:val="22"/>
          <w:szCs w:val="22"/>
          <w:lang w:val="en-US"/>
        </w:rPr>
        <w:t xml:space="preserve">, </w:t>
      </w:r>
      <w:r w:rsidR="00F61F82" w:rsidRPr="00F61F82">
        <w:rPr>
          <w:rFonts w:ascii="Garamond" w:hAnsi="Garamond" w:cs="Arial"/>
          <w:sz w:val="22"/>
          <w:szCs w:val="22"/>
          <w:lang w:val="en-US"/>
        </w:rPr>
        <w:t>Artisan Craftmill Corp.</w:t>
      </w:r>
      <w:r w:rsidR="00C303BB">
        <w:rPr>
          <w:rFonts w:ascii="Garamond" w:hAnsi="Garamond" w:cs="Arial"/>
          <w:sz w:val="22"/>
          <w:szCs w:val="22"/>
          <w:lang w:val="en-US"/>
        </w:rPr>
        <w:t xml:space="preserve">, </w:t>
      </w:r>
      <w:r w:rsidR="00F61F82" w:rsidRPr="00F61F82">
        <w:rPr>
          <w:rFonts w:ascii="Garamond" w:hAnsi="Garamond" w:cs="Arial"/>
          <w:sz w:val="22"/>
          <w:szCs w:val="22"/>
          <w:lang w:val="en-US"/>
        </w:rPr>
        <w:t>TADECO</w:t>
      </w:r>
      <w:r w:rsidR="00C303BB">
        <w:rPr>
          <w:rFonts w:ascii="Garamond" w:hAnsi="Garamond" w:cs="Arial"/>
          <w:sz w:val="22"/>
          <w:szCs w:val="22"/>
          <w:lang w:val="en-US"/>
        </w:rPr>
        <w:t xml:space="preserve">, </w:t>
      </w:r>
      <w:r w:rsidR="00F61F82" w:rsidRPr="00F61F82">
        <w:rPr>
          <w:rFonts w:ascii="Garamond" w:hAnsi="Garamond" w:cs="Arial"/>
          <w:sz w:val="22"/>
          <w:szCs w:val="22"/>
          <w:lang w:val="en-US"/>
        </w:rPr>
        <w:t>Klassy Collections &amp; Designs Co.</w:t>
      </w:r>
      <w:r w:rsidR="00C303BB">
        <w:rPr>
          <w:rFonts w:ascii="Garamond" w:hAnsi="Garamond" w:cs="Arial"/>
          <w:sz w:val="22"/>
          <w:szCs w:val="22"/>
          <w:lang w:val="en-US"/>
        </w:rPr>
        <w:t xml:space="preserve">, </w:t>
      </w:r>
      <w:r w:rsidR="00F61F82" w:rsidRPr="00F61F82">
        <w:rPr>
          <w:rFonts w:ascii="Garamond" w:hAnsi="Garamond" w:cs="Arial"/>
          <w:sz w:val="22"/>
          <w:szCs w:val="22"/>
          <w:lang w:val="en-US"/>
        </w:rPr>
        <w:t>Tuy Arts and Designs</w:t>
      </w:r>
      <w:r w:rsidR="00C303BB">
        <w:rPr>
          <w:rFonts w:ascii="Garamond" w:hAnsi="Garamond" w:cs="Arial"/>
          <w:sz w:val="22"/>
          <w:szCs w:val="22"/>
          <w:lang w:val="en-US"/>
        </w:rPr>
        <w:t xml:space="preserve">, </w:t>
      </w:r>
      <w:r w:rsidR="00F61F82" w:rsidRPr="00F61F82">
        <w:rPr>
          <w:rFonts w:ascii="Garamond" w:hAnsi="Garamond" w:cs="Arial"/>
          <w:sz w:val="22"/>
          <w:szCs w:val="22"/>
          <w:lang w:val="en-US"/>
        </w:rPr>
        <w:t>Corzo Crafts of TAMUCO</w:t>
      </w:r>
      <w:r w:rsidR="00C303BB">
        <w:rPr>
          <w:rFonts w:ascii="Garamond" w:hAnsi="Garamond" w:cs="Arial"/>
          <w:sz w:val="22"/>
          <w:szCs w:val="22"/>
          <w:lang w:val="en-US"/>
        </w:rPr>
        <w:t xml:space="preserve">, </w:t>
      </w:r>
      <w:r w:rsidR="00F61F82" w:rsidRPr="00F61F82">
        <w:rPr>
          <w:rFonts w:ascii="Garamond" w:hAnsi="Garamond" w:cs="Arial"/>
          <w:sz w:val="22"/>
          <w:szCs w:val="22"/>
          <w:lang w:val="en-US"/>
        </w:rPr>
        <w:t>Starcrest Asia Corporation</w:t>
      </w:r>
      <w:r w:rsidR="00C303BB">
        <w:rPr>
          <w:rFonts w:ascii="Garamond" w:hAnsi="Garamond" w:cs="Arial"/>
          <w:sz w:val="22"/>
          <w:szCs w:val="22"/>
          <w:lang w:val="en-US"/>
        </w:rPr>
        <w:t xml:space="preserve"> and </w:t>
      </w:r>
      <w:r w:rsidR="00F61F82" w:rsidRPr="00F61F82">
        <w:rPr>
          <w:rFonts w:ascii="Garamond" w:hAnsi="Garamond" w:cs="Arial"/>
          <w:sz w:val="22"/>
          <w:szCs w:val="22"/>
          <w:lang w:val="en-US"/>
        </w:rPr>
        <w:t>JM Handicrafts</w:t>
      </w:r>
      <w:r w:rsidR="00C303BB">
        <w:rPr>
          <w:rFonts w:ascii="Garamond" w:hAnsi="Garamond" w:cs="Arial"/>
          <w:sz w:val="22"/>
          <w:szCs w:val="22"/>
          <w:lang w:val="en-US"/>
        </w:rPr>
        <w:t xml:space="preserve">. </w:t>
      </w:r>
    </w:p>
    <w:p w14:paraId="61FAC92A" w14:textId="0A13B4BD" w:rsidR="00F61F82" w:rsidRPr="00F61F82" w:rsidRDefault="00E707E0" w:rsidP="00F61F82">
      <w:pPr>
        <w:spacing w:after="160" w:line="259" w:lineRule="auto"/>
        <w:rPr>
          <w:rFonts w:ascii="Garamond" w:hAnsi="Garamond" w:cs="Arial"/>
          <w:b/>
          <w:sz w:val="22"/>
          <w:szCs w:val="22"/>
          <w:lang w:val="en-US"/>
        </w:rPr>
      </w:pPr>
      <w:r>
        <w:rPr>
          <w:rFonts w:ascii="Garamond" w:hAnsi="Garamond" w:cs="Arial"/>
          <w:b/>
          <w:sz w:val="22"/>
          <w:szCs w:val="22"/>
          <w:lang w:val="en-US"/>
        </w:rPr>
        <w:t xml:space="preserve">Set in Stone: </w:t>
      </w:r>
      <w:r w:rsidR="00F61F82" w:rsidRPr="00F61F82">
        <w:rPr>
          <w:rFonts w:ascii="Garamond" w:hAnsi="Garamond" w:cs="Arial"/>
          <w:b/>
          <w:sz w:val="22"/>
          <w:szCs w:val="22"/>
          <w:lang w:val="en-US"/>
        </w:rPr>
        <w:t>Exquisite rock and clay creations</w:t>
      </w:r>
    </w:p>
    <w:p w14:paraId="3A56AF7E" w14:textId="536E123F" w:rsidR="00F61F82" w:rsidRPr="00F61F82" w:rsidRDefault="00CA3B58" w:rsidP="00F61F82">
      <w:pPr>
        <w:spacing w:after="160" w:line="259" w:lineRule="auto"/>
        <w:rPr>
          <w:rFonts w:ascii="Garamond" w:hAnsi="Garamond" w:cs="Arial"/>
          <w:sz w:val="22"/>
          <w:szCs w:val="22"/>
          <w:lang w:val="en-US"/>
        </w:rPr>
      </w:pPr>
      <w:r>
        <w:rPr>
          <w:rFonts w:ascii="Garamond" w:hAnsi="Garamond" w:cs="Arial"/>
          <w:sz w:val="22"/>
          <w:szCs w:val="22"/>
          <w:lang w:val="en-US"/>
        </w:rPr>
        <w:t xml:space="preserve">The </w:t>
      </w:r>
      <w:r w:rsidR="00E707E0">
        <w:rPr>
          <w:rFonts w:ascii="Garamond" w:hAnsi="Garamond" w:cs="Arial"/>
          <w:sz w:val="22"/>
          <w:szCs w:val="22"/>
          <w:lang w:val="en-US"/>
        </w:rPr>
        <w:t>coarse</w:t>
      </w:r>
      <w:r>
        <w:rPr>
          <w:rFonts w:ascii="Garamond" w:hAnsi="Garamond" w:cs="Arial"/>
          <w:sz w:val="22"/>
          <w:szCs w:val="22"/>
          <w:lang w:val="en-US"/>
        </w:rPr>
        <w:t xml:space="preserve"> nature of </w:t>
      </w:r>
      <w:r w:rsidR="00E707E0">
        <w:rPr>
          <w:rFonts w:ascii="Garamond" w:hAnsi="Garamond" w:cs="Arial"/>
          <w:sz w:val="22"/>
          <w:szCs w:val="22"/>
          <w:lang w:val="en-US"/>
        </w:rPr>
        <w:t xml:space="preserve">soil and </w:t>
      </w:r>
      <w:r>
        <w:rPr>
          <w:rFonts w:ascii="Garamond" w:hAnsi="Garamond" w:cs="Arial"/>
          <w:sz w:val="22"/>
          <w:szCs w:val="22"/>
          <w:lang w:val="en-US"/>
        </w:rPr>
        <w:t>rock was given new meaning</w:t>
      </w:r>
      <w:r w:rsidR="00E707E0">
        <w:rPr>
          <w:rFonts w:ascii="Garamond" w:hAnsi="Garamond" w:cs="Arial"/>
          <w:sz w:val="22"/>
          <w:szCs w:val="22"/>
          <w:lang w:val="en-US"/>
        </w:rPr>
        <w:t xml:space="preserve"> with the development of innovative</w:t>
      </w:r>
      <w:r>
        <w:rPr>
          <w:rFonts w:ascii="Garamond" w:hAnsi="Garamond" w:cs="Arial"/>
          <w:sz w:val="22"/>
          <w:szCs w:val="22"/>
          <w:lang w:val="en-US"/>
        </w:rPr>
        <w:t xml:space="preserve"> designs through the expertise of </w:t>
      </w:r>
      <w:r w:rsidR="00E707E0">
        <w:rPr>
          <w:rFonts w:ascii="Garamond" w:hAnsi="Garamond" w:cs="Arial"/>
          <w:sz w:val="22"/>
          <w:szCs w:val="22"/>
          <w:lang w:val="en-US"/>
        </w:rPr>
        <w:t>some</w:t>
      </w:r>
      <w:r w:rsidR="00E5003A">
        <w:rPr>
          <w:rFonts w:ascii="Garamond" w:hAnsi="Garamond" w:cs="Arial"/>
          <w:sz w:val="22"/>
          <w:szCs w:val="22"/>
          <w:lang w:val="en-US"/>
        </w:rPr>
        <w:t xml:space="preserve"> </w:t>
      </w:r>
      <w:r w:rsidR="00740E66">
        <w:rPr>
          <w:rFonts w:ascii="Garamond" w:hAnsi="Garamond" w:cs="Arial"/>
          <w:sz w:val="22"/>
          <w:szCs w:val="22"/>
          <w:lang w:val="en-US"/>
        </w:rPr>
        <w:t>local manufacturers</w:t>
      </w:r>
      <w:r w:rsidR="00E707E0">
        <w:rPr>
          <w:rFonts w:ascii="Garamond" w:hAnsi="Garamond" w:cs="Arial"/>
          <w:sz w:val="22"/>
          <w:szCs w:val="22"/>
          <w:lang w:val="en-US"/>
        </w:rPr>
        <w:t>.</w:t>
      </w:r>
      <w:r>
        <w:rPr>
          <w:rFonts w:ascii="Garamond" w:hAnsi="Garamond" w:cs="Arial"/>
          <w:sz w:val="22"/>
          <w:szCs w:val="22"/>
          <w:lang w:val="en-US"/>
        </w:rPr>
        <w:t xml:space="preserve"> </w:t>
      </w:r>
      <w:r w:rsidR="00F61F82" w:rsidRPr="00F61F82">
        <w:rPr>
          <w:rFonts w:ascii="Garamond" w:hAnsi="Garamond" w:cs="Arial"/>
          <w:sz w:val="22"/>
          <w:szCs w:val="22"/>
          <w:lang w:val="en-US"/>
        </w:rPr>
        <w:t>Natures Legacy Eximport, Inc.</w:t>
      </w:r>
      <w:r>
        <w:rPr>
          <w:rFonts w:ascii="Garamond" w:hAnsi="Garamond" w:cs="Arial"/>
          <w:sz w:val="22"/>
          <w:szCs w:val="22"/>
          <w:lang w:val="en-US"/>
        </w:rPr>
        <w:t xml:space="preserve">, </w:t>
      </w:r>
      <w:r w:rsidR="00F61F82" w:rsidRPr="00F61F82">
        <w:rPr>
          <w:rFonts w:ascii="Garamond" w:hAnsi="Garamond" w:cs="Arial"/>
          <w:sz w:val="22"/>
          <w:szCs w:val="22"/>
          <w:lang w:val="en-US"/>
        </w:rPr>
        <w:t>Southeast Metro Arts, Inc.</w:t>
      </w:r>
      <w:r>
        <w:rPr>
          <w:rFonts w:ascii="Garamond" w:hAnsi="Garamond" w:cs="Arial"/>
          <w:sz w:val="22"/>
          <w:szCs w:val="22"/>
          <w:lang w:val="en-US"/>
        </w:rPr>
        <w:t xml:space="preserve">, </w:t>
      </w:r>
      <w:r w:rsidR="00F61F82" w:rsidRPr="00F61F82">
        <w:rPr>
          <w:rFonts w:ascii="Garamond" w:hAnsi="Garamond" w:cs="Arial"/>
          <w:sz w:val="22"/>
          <w:szCs w:val="22"/>
          <w:lang w:val="en-US"/>
        </w:rPr>
        <w:t>Oricon Corp.</w:t>
      </w:r>
      <w:r>
        <w:rPr>
          <w:rFonts w:ascii="Garamond" w:hAnsi="Garamond" w:cs="Arial"/>
          <w:sz w:val="22"/>
          <w:szCs w:val="22"/>
          <w:lang w:val="en-US"/>
        </w:rPr>
        <w:t xml:space="preserve">, </w:t>
      </w:r>
      <w:r w:rsidR="00F61F82" w:rsidRPr="00F61F82">
        <w:rPr>
          <w:rFonts w:ascii="Garamond" w:hAnsi="Garamond" w:cs="Arial"/>
          <w:sz w:val="22"/>
          <w:szCs w:val="22"/>
          <w:lang w:val="en-US"/>
        </w:rPr>
        <w:t>Pumice Unlimited Ventures</w:t>
      </w:r>
      <w:r>
        <w:rPr>
          <w:rFonts w:ascii="Garamond" w:hAnsi="Garamond" w:cs="Arial"/>
          <w:sz w:val="22"/>
          <w:szCs w:val="22"/>
          <w:lang w:val="en-US"/>
        </w:rPr>
        <w:t xml:space="preserve">, </w:t>
      </w:r>
      <w:r w:rsidR="00F61F82" w:rsidRPr="00F61F82">
        <w:rPr>
          <w:rFonts w:ascii="Garamond" w:hAnsi="Garamond" w:cs="Arial"/>
          <w:sz w:val="22"/>
          <w:szCs w:val="22"/>
          <w:lang w:val="en-US"/>
        </w:rPr>
        <w:t>Northshine Lightings and Decors Manufacturing</w:t>
      </w:r>
      <w:r>
        <w:rPr>
          <w:rFonts w:ascii="Garamond" w:hAnsi="Garamond" w:cs="Arial"/>
          <w:sz w:val="22"/>
          <w:szCs w:val="22"/>
          <w:lang w:val="en-US"/>
        </w:rPr>
        <w:t xml:space="preserve"> and </w:t>
      </w:r>
      <w:r w:rsidR="00F61F82" w:rsidRPr="00F61F82">
        <w:rPr>
          <w:rFonts w:ascii="Garamond" w:hAnsi="Garamond" w:cs="Arial"/>
          <w:sz w:val="22"/>
          <w:szCs w:val="22"/>
          <w:lang w:val="en-US"/>
        </w:rPr>
        <w:t>Pascasio Pottery</w:t>
      </w:r>
      <w:r w:rsidR="00E707E0">
        <w:rPr>
          <w:rFonts w:ascii="Garamond" w:hAnsi="Garamond" w:cs="Arial"/>
          <w:sz w:val="22"/>
          <w:szCs w:val="22"/>
          <w:lang w:val="en-US"/>
        </w:rPr>
        <w:t xml:space="preserve"> have</w:t>
      </w:r>
      <w:r w:rsidR="00D50EAA">
        <w:rPr>
          <w:rFonts w:ascii="Garamond" w:hAnsi="Garamond" w:cs="Arial"/>
          <w:sz w:val="22"/>
          <w:szCs w:val="22"/>
          <w:lang w:val="en-US"/>
        </w:rPr>
        <w:t xml:space="preserve"> literally</w:t>
      </w:r>
      <w:r w:rsidR="00E707E0">
        <w:rPr>
          <w:rFonts w:ascii="Garamond" w:hAnsi="Garamond" w:cs="Arial"/>
          <w:sz w:val="22"/>
          <w:szCs w:val="22"/>
          <w:lang w:val="en-US"/>
        </w:rPr>
        <w:t xml:space="preserve"> built their export businesses</w:t>
      </w:r>
      <w:r w:rsidR="00D50EAA">
        <w:rPr>
          <w:rFonts w:ascii="Garamond" w:hAnsi="Garamond" w:cs="Arial"/>
          <w:sz w:val="22"/>
          <w:szCs w:val="22"/>
          <w:lang w:val="en-US"/>
        </w:rPr>
        <w:t xml:space="preserve"> from the ground up</w:t>
      </w:r>
      <w:r w:rsidR="00BB7475">
        <w:rPr>
          <w:rFonts w:ascii="Garamond" w:hAnsi="Garamond" w:cs="Arial"/>
          <w:sz w:val="22"/>
          <w:szCs w:val="22"/>
          <w:lang w:val="en-US"/>
        </w:rPr>
        <w:t>. Now they are set to show the world the quality of their earthenware</w:t>
      </w:r>
      <w:r w:rsidR="00E5003A">
        <w:rPr>
          <w:rFonts w:ascii="Garamond" w:hAnsi="Garamond" w:cs="Arial"/>
          <w:sz w:val="22"/>
          <w:szCs w:val="22"/>
          <w:lang w:val="en-US"/>
        </w:rPr>
        <w:t>.</w:t>
      </w:r>
    </w:p>
    <w:p w14:paraId="063BB964" w14:textId="77777777" w:rsidR="00681BA4" w:rsidRDefault="00681BA4" w:rsidP="00681BA4">
      <w:pPr>
        <w:keepNext/>
        <w:spacing w:after="160" w:line="259" w:lineRule="auto"/>
        <w:jc w:val="center"/>
      </w:pPr>
      <w:r>
        <w:rPr>
          <w:rFonts w:ascii="Garamond" w:hAnsi="Garamond" w:cs="Arial"/>
          <w:noProof/>
        </w:rPr>
        <w:drawing>
          <wp:inline distT="0" distB="0" distL="0" distR="0" wp14:anchorId="3C31B45A" wp14:editId="555D41A8">
            <wp:extent cx="3419475" cy="2564607"/>
            <wp:effectExtent l="0" t="0" r="0" b="7620"/>
            <wp:docPr id="10" name="Picture 10" descr="A picture containing person, table, indoor, sit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ascasio Pottery.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427514" cy="2570636"/>
                    </a:xfrm>
                    <a:prstGeom prst="rect">
                      <a:avLst/>
                    </a:prstGeom>
                  </pic:spPr>
                </pic:pic>
              </a:graphicData>
            </a:graphic>
          </wp:inline>
        </w:drawing>
      </w:r>
    </w:p>
    <w:p w14:paraId="5B3B7C0B" w14:textId="1639DAF8" w:rsidR="00D37C19" w:rsidRDefault="00681BA4" w:rsidP="00681BA4">
      <w:pPr>
        <w:pStyle w:val="Caption"/>
        <w:jc w:val="center"/>
        <w:rPr>
          <w:rFonts w:ascii="Garamond" w:hAnsi="Garamond"/>
          <w:i/>
          <w:iCs/>
          <w:color w:val="auto"/>
          <w:sz w:val="20"/>
          <w:szCs w:val="20"/>
        </w:rPr>
      </w:pPr>
      <w:r w:rsidRPr="00681BA4">
        <w:rPr>
          <w:rFonts w:ascii="Garamond" w:hAnsi="Garamond"/>
          <w:i/>
          <w:iCs/>
          <w:color w:val="auto"/>
          <w:sz w:val="20"/>
          <w:szCs w:val="20"/>
        </w:rPr>
        <w:t xml:space="preserve">Artisan at work: Clay molding in Pascasio Pottery </w:t>
      </w:r>
    </w:p>
    <w:p w14:paraId="4492156A" w14:textId="334C5BA0" w:rsidR="00794AD4" w:rsidRDefault="00794AD4" w:rsidP="00794AD4">
      <w:pPr>
        <w:rPr>
          <w:lang w:val="en-US"/>
        </w:rPr>
      </w:pPr>
    </w:p>
    <w:p w14:paraId="3321D45D" w14:textId="77777777" w:rsidR="00794AD4" w:rsidRDefault="00794AD4" w:rsidP="00794AD4">
      <w:pPr>
        <w:keepNext/>
        <w:jc w:val="center"/>
      </w:pPr>
      <w:r>
        <w:rPr>
          <w:noProof/>
          <w:lang w:val="en-US"/>
        </w:rPr>
        <w:drawing>
          <wp:inline distT="0" distB="0" distL="0" distR="0" wp14:anchorId="5267F9F2" wp14:editId="5CC66860">
            <wp:extent cx="2953912" cy="2767330"/>
            <wp:effectExtent l="0" t="0" r="0" b="0"/>
            <wp:docPr id="11" name="Picture 11" descr="A picture containing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red-slab-pottery (00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69070" cy="2781530"/>
                    </a:xfrm>
                    <a:prstGeom prst="rect">
                      <a:avLst/>
                    </a:prstGeom>
                  </pic:spPr>
                </pic:pic>
              </a:graphicData>
            </a:graphic>
          </wp:inline>
        </w:drawing>
      </w:r>
    </w:p>
    <w:p w14:paraId="37208306" w14:textId="77777777" w:rsidR="000B1918" w:rsidRDefault="000B1918" w:rsidP="00794AD4">
      <w:pPr>
        <w:pStyle w:val="Caption"/>
        <w:jc w:val="center"/>
      </w:pPr>
    </w:p>
    <w:p w14:paraId="1363D3FB" w14:textId="1A407DA3" w:rsidR="00794AD4" w:rsidRPr="00794AD4" w:rsidRDefault="00794AD4" w:rsidP="00794AD4">
      <w:pPr>
        <w:pStyle w:val="Caption"/>
        <w:jc w:val="center"/>
        <w:rPr>
          <w:i/>
          <w:iCs/>
          <w:color w:val="auto"/>
          <w:sz w:val="20"/>
          <w:szCs w:val="20"/>
        </w:rPr>
      </w:pPr>
      <w:r w:rsidRPr="00794AD4">
        <w:rPr>
          <w:i/>
          <w:iCs/>
          <w:color w:val="auto"/>
          <w:sz w:val="20"/>
          <w:szCs w:val="20"/>
        </w:rPr>
        <w:t>Vase by Red Slab Pottery</w:t>
      </w:r>
    </w:p>
    <w:p w14:paraId="7D9C8593" w14:textId="77777777" w:rsidR="000B1918" w:rsidRDefault="000B1918" w:rsidP="005A7D35">
      <w:pPr>
        <w:pStyle w:val="Body"/>
        <w:rPr>
          <w:rFonts w:ascii="Garamond" w:hAnsi="Garamond"/>
        </w:rPr>
      </w:pPr>
    </w:p>
    <w:p w14:paraId="12000F70" w14:textId="77777777" w:rsidR="000B1918" w:rsidRDefault="000B1918" w:rsidP="005A7D35">
      <w:pPr>
        <w:pStyle w:val="Body"/>
        <w:rPr>
          <w:rFonts w:ascii="Garamond" w:hAnsi="Garamond"/>
        </w:rPr>
      </w:pPr>
    </w:p>
    <w:p w14:paraId="36E7C68C" w14:textId="77777777" w:rsidR="000B1918" w:rsidRDefault="000B1918" w:rsidP="005A7D35">
      <w:pPr>
        <w:pStyle w:val="Body"/>
        <w:rPr>
          <w:rFonts w:ascii="Garamond" w:hAnsi="Garamond"/>
        </w:rPr>
      </w:pPr>
    </w:p>
    <w:p w14:paraId="297591A4" w14:textId="275D0724" w:rsidR="005A7D35" w:rsidRPr="001A4EC8" w:rsidRDefault="005A7D35" w:rsidP="005A7D35">
      <w:pPr>
        <w:pStyle w:val="Body"/>
        <w:rPr>
          <w:rFonts w:ascii="Garamond" w:eastAsia="Times New Roman" w:hAnsi="Garamond" w:cs="Arial"/>
        </w:rPr>
      </w:pPr>
      <w:r w:rsidRPr="001A4EC8">
        <w:rPr>
          <w:rFonts w:ascii="Garamond" w:hAnsi="Garamond"/>
        </w:rPr>
        <w:t xml:space="preserve">The participation </w:t>
      </w:r>
      <w:r w:rsidR="00681BA4">
        <w:rPr>
          <w:rFonts w:ascii="Garamond" w:hAnsi="Garamond"/>
        </w:rPr>
        <w:t xml:space="preserve">is under </w:t>
      </w:r>
      <w:r w:rsidRPr="001A4EC8">
        <w:rPr>
          <w:rFonts w:ascii="Garamond" w:hAnsi="Garamond"/>
        </w:rPr>
        <w:t xml:space="preserve">the </w:t>
      </w:r>
      <w:r w:rsidRPr="001A4EC8">
        <w:rPr>
          <w:rFonts w:ascii="Garamond" w:eastAsia="Times New Roman" w:hAnsi="Garamond" w:cs="Arial"/>
        </w:rPr>
        <w:t>LifestylePhilippines banner, the industry branding initiative of CITEM focused on bringing the product design sector towards greater global recognition by participating in overseas trade fairs.</w:t>
      </w:r>
    </w:p>
    <w:p w14:paraId="1E610F2E" w14:textId="77777777" w:rsidR="005A7D35" w:rsidRPr="001A4EC8" w:rsidRDefault="005A7D35" w:rsidP="005A7D35">
      <w:pPr>
        <w:pStyle w:val="Body"/>
        <w:rPr>
          <w:rFonts w:ascii="Garamond" w:hAnsi="Garamond"/>
        </w:rPr>
      </w:pPr>
    </w:p>
    <w:p w14:paraId="5B57F0FC" w14:textId="48CDB231" w:rsidR="005A7D35" w:rsidRPr="00681BA4" w:rsidRDefault="00681BA4" w:rsidP="00681BA4">
      <w:pPr>
        <w:pStyle w:val="Body"/>
        <w:rPr>
          <w:rFonts w:ascii="Garamond" w:hAnsi="Garamond"/>
        </w:rPr>
      </w:pPr>
      <w:r>
        <w:rPr>
          <w:rFonts w:ascii="Garamond" w:hAnsi="Garamond"/>
        </w:rPr>
        <w:t xml:space="preserve">Participating exhibitors are also part of Manila FAME, </w:t>
      </w:r>
      <w:r w:rsidR="005A7D35" w:rsidRPr="001A4EC8">
        <w:rPr>
          <w:rFonts w:ascii="Garamond" w:eastAsia="Garamond" w:hAnsi="Garamond" w:cs="Garamond"/>
          <w:u w:color="434343"/>
        </w:rPr>
        <w:t>(</w:t>
      </w:r>
      <w:hyperlink r:id="rId14" w:history="1">
        <w:r w:rsidR="005A7D35" w:rsidRPr="001A4EC8">
          <w:rPr>
            <w:rStyle w:val="Hyperlink"/>
            <w:rFonts w:ascii="Garamond" w:eastAsia="Garamond" w:hAnsi="Garamond" w:cs="Garamond"/>
          </w:rPr>
          <w:t>www.manilafame.com</w:t>
        </w:r>
      </w:hyperlink>
      <w:r w:rsidR="005A7D35" w:rsidRPr="001A4EC8">
        <w:rPr>
          <w:rFonts w:ascii="Garamond" w:eastAsia="Garamond" w:hAnsi="Garamond" w:cs="Garamond"/>
          <w:u w:color="434343"/>
        </w:rPr>
        <w:t xml:space="preserve">) the country’s foremost design and lifestyle trade show. </w:t>
      </w:r>
      <w:r w:rsidR="00794AD4">
        <w:rPr>
          <w:rFonts w:ascii="Garamond" w:eastAsia="Arial" w:hAnsi="Garamond" w:cs="Arial"/>
        </w:rPr>
        <w:t>This year, Philippine</w:t>
      </w:r>
      <w:r>
        <w:rPr>
          <w:rFonts w:ascii="Garamond" w:eastAsia="Arial" w:hAnsi="Garamond" w:cs="Arial"/>
        </w:rPr>
        <w:t xml:space="preserve"> exhibitors are joining different lifestyle events in key major cities around the world and will be coming home to Manila FAME for a bigger and </w:t>
      </w:r>
      <w:r w:rsidR="00794AD4">
        <w:rPr>
          <w:rFonts w:ascii="Garamond" w:eastAsia="Arial" w:hAnsi="Garamond" w:cs="Arial"/>
        </w:rPr>
        <w:t xml:space="preserve">stronger </w:t>
      </w:r>
      <w:r>
        <w:rPr>
          <w:rFonts w:ascii="Garamond" w:eastAsia="Arial" w:hAnsi="Garamond" w:cs="Arial"/>
        </w:rPr>
        <w:t xml:space="preserve">show on October 15-17 </w:t>
      </w:r>
      <w:r w:rsidR="00794AD4">
        <w:rPr>
          <w:rFonts w:ascii="Garamond" w:eastAsia="Arial" w:hAnsi="Garamond" w:cs="Arial"/>
        </w:rPr>
        <w:t>in Metro Manila, Philippines</w:t>
      </w:r>
      <w:r w:rsidR="005A7D35" w:rsidRPr="001A4EC8">
        <w:rPr>
          <w:rFonts w:ascii="Garamond" w:eastAsia="Arial" w:hAnsi="Garamond" w:cs="Arial"/>
        </w:rPr>
        <w:t xml:space="preserve">. </w:t>
      </w:r>
    </w:p>
    <w:p w14:paraId="57C4E909" w14:textId="77777777" w:rsidR="005A7D35" w:rsidRPr="001A4EC8" w:rsidRDefault="005A7D35" w:rsidP="005A7D35">
      <w:pPr>
        <w:pStyle w:val="Body"/>
        <w:shd w:val="clear" w:color="auto" w:fill="FFFFFF"/>
        <w:jc w:val="both"/>
        <w:rPr>
          <w:rFonts w:ascii="Garamond" w:eastAsia="Garamond" w:hAnsi="Garamond" w:cs="Garamond"/>
          <w:u w:color="434343"/>
        </w:rPr>
      </w:pPr>
    </w:p>
    <w:p w14:paraId="382CD0EB" w14:textId="77777777" w:rsidR="005A7D35" w:rsidRPr="001A4EC8" w:rsidRDefault="005A7D35" w:rsidP="005A7D35">
      <w:pPr>
        <w:pStyle w:val="Body"/>
        <w:shd w:val="clear" w:color="auto" w:fill="FFFFFF"/>
        <w:jc w:val="both"/>
        <w:rPr>
          <w:rStyle w:val="None"/>
          <w:rFonts w:ascii="Garamond" w:eastAsia="Garamond" w:hAnsi="Garamond" w:cs="Garamond"/>
          <w:u w:color="222222"/>
          <w:shd w:val="clear" w:color="auto" w:fill="FFFFFF"/>
        </w:rPr>
      </w:pPr>
      <w:r w:rsidRPr="001A4EC8">
        <w:rPr>
          <w:rFonts w:ascii="Garamond" w:eastAsia="Garamond" w:hAnsi="Garamond" w:cs="Garamond"/>
          <w:u w:color="434343"/>
        </w:rPr>
        <w:t xml:space="preserve">To know more about the country’s upcoming participation in Ambiente 2020, please visit </w:t>
      </w:r>
      <w:hyperlink r:id="rId15" w:history="1">
        <w:r w:rsidRPr="001A4EC8">
          <w:rPr>
            <w:rStyle w:val="Hyperlink"/>
            <w:rFonts w:ascii="Garamond" w:hAnsi="Garamond"/>
          </w:rPr>
          <w:t>http://www.citem.com.ph/ambiente</w:t>
        </w:r>
      </w:hyperlink>
      <w:r w:rsidRPr="001A4EC8">
        <w:rPr>
          <w:rFonts w:ascii="Garamond" w:hAnsi="Garamond"/>
        </w:rPr>
        <w:t xml:space="preserve"> </w:t>
      </w:r>
    </w:p>
    <w:p w14:paraId="2A578843" w14:textId="77777777" w:rsidR="005A7D35" w:rsidRPr="001A4EC8" w:rsidRDefault="005A7D35" w:rsidP="005A7D35">
      <w:pPr>
        <w:pStyle w:val="Body"/>
        <w:shd w:val="clear" w:color="auto" w:fill="FFFFFF"/>
        <w:spacing w:line="276" w:lineRule="auto"/>
        <w:jc w:val="both"/>
        <w:rPr>
          <w:rFonts w:ascii="Garamond" w:eastAsia="Garamond" w:hAnsi="Garamond" w:cs="Garamond"/>
          <w:u w:color="434343"/>
        </w:rPr>
      </w:pPr>
    </w:p>
    <w:p w14:paraId="7B13315A" w14:textId="77777777" w:rsidR="005A7D35" w:rsidRPr="001A4EC8" w:rsidRDefault="005A7D35" w:rsidP="005A7D35">
      <w:pPr>
        <w:pStyle w:val="Body"/>
        <w:shd w:val="clear" w:color="auto" w:fill="FFFFFF"/>
        <w:spacing w:line="276" w:lineRule="auto"/>
        <w:jc w:val="center"/>
        <w:rPr>
          <w:rStyle w:val="None"/>
          <w:rFonts w:ascii="Garamond" w:eastAsia="Garamond" w:hAnsi="Garamond" w:cs="Garamond"/>
          <w:u w:color="434343"/>
          <w:shd w:val="clear" w:color="auto" w:fill="FFFFFF"/>
        </w:rPr>
      </w:pPr>
      <w:r w:rsidRPr="001A4EC8">
        <w:rPr>
          <w:rStyle w:val="None"/>
          <w:rFonts w:ascii="Garamond" w:eastAsia="Garamond" w:hAnsi="Garamond" w:cs="Garamond"/>
          <w:u w:color="434343"/>
          <w:shd w:val="clear" w:color="auto" w:fill="FFFFFF"/>
        </w:rPr>
        <w:t>###</w:t>
      </w:r>
    </w:p>
    <w:p w14:paraId="2A5940AF" w14:textId="77777777" w:rsidR="005A7D35" w:rsidRPr="001A4EC8" w:rsidRDefault="005A7D35" w:rsidP="005A7D35">
      <w:pPr>
        <w:pStyle w:val="Body"/>
        <w:shd w:val="clear" w:color="auto" w:fill="FFFFFF"/>
        <w:spacing w:line="276" w:lineRule="auto"/>
        <w:jc w:val="both"/>
        <w:rPr>
          <w:rFonts w:ascii="Garamond" w:eastAsia="Arial" w:hAnsi="Garamond" w:cs="Arial"/>
          <w:u w:color="434343"/>
        </w:rPr>
      </w:pPr>
    </w:p>
    <w:p w14:paraId="3D133E22" w14:textId="77777777" w:rsidR="005A7D35" w:rsidRPr="001A4EC8" w:rsidRDefault="005A7D35" w:rsidP="00BB7475">
      <w:pPr>
        <w:pStyle w:val="Body"/>
        <w:rPr>
          <w:rFonts w:ascii="Garamond" w:eastAsia="Garamond" w:hAnsi="Garamond" w:cs="Garamond"/>
        </w:rPr>
      </w:pPr>
    </w:p>
    <w:p w14:paraId="7AFB9612" w14:textId="77777777" w:rsidR="00BB7475" w:rsidRDefault="00BB7475" w:rsidP="00BB7475">
      <w:pPr>
        <w:pStyle w:val="Body"/>
        <w:jc w:val="both"/>
        <w:rPr>
          <w:rFonts w:ascii="Garamond" w:eastAsia="Garamond" w:hAnsi="Garamond" w:cs="Garamond"/>
        </w:rPr>
      </w:pPr>
      <w:r>
        <w:rPr>
          <w:rFonts w:ascii="Garamond" w:hAnsi="Garamond"/>
          <w:lang w:val="pt-PT"/>
        </w:rPr>
        <w:t>Tel: 831-2201 local 253</w:t>
      </w:r>
    </w:p>
    <w:p w14:paraId="20B93085" w14:textId="77777777" w:rsidR="00BB7475" w:rsidRDefault="00BB7475" w:rsidP="00BB7475">
      <w:pPr>
        <w:pStyle w:val="Body"/>
        <w:jc w:val="both"/>
        <w:rPr>
          <w:rFonts w:ascii="Garamond" w:eastAsia="Garamond" w:hAnsi="Garamond" w:cs="Garamond"/>
        </w:rPr>
      </w:pPr>
      <w:r>
        <w:rPr>
          <w:rFonts w:ascii="Garamond" w:hAnsi="Garamond"/>
        </w:rPr>
        <w:t>Email: rabeledo@citem.com.ph</w:t>
      </w:r>
    </w:p>
    <w:p w14:paraId="7B871B14" w14:textId="77777777" w:rsidR="00BB7475" w:rsidRDefault="00BB7475" w:rsidP="00BB7475">
      <w:pPr>
        <w:pStyle w:val="Body"/>
        <w:jc w:val="both"/>
        <w:rPr>
          <w:rFonts w:ascii="Garamond" w:eastAsia="Garamond" w:hAnsi="Garamond" w:cs="Garamond"/>
        </w:rPr>
      </w:pPr>
      <w:r>
        <w:rPr>
          <w:rFonts w:ascii="Garamond" w:hAnsi="Garamond"/>
        </w:rPr>
        <w:t>Twitter: @CITEMPh</w:t>
      </w:r>
    </w:p>
    <w:p w14:paraId="0926DA63" w14:textId="77777777" w:rsidR="00BB7475" w:rsidRDefault="00BB7475" w:rsidP="00BB7475">
      <w:pPr>
        <w:pStyle w:val="Body"/>
        <w:jc w:val="both"/>
        <w:rPr>
          <w:rFonts w:ascii="Garamond" w:eastAsia="Garamond" w:hAnsi="Garamond" w:cs="Garamond"/>
        </w:rPr>
      </w:pPr>
      <w:r>
        <w:rPr>
          <w:rFonts w:ascii="Garamond" w:hAnsi="Garamond"/>
        </w:rPr>
        <w:t>Facebook: @DTI.CITEM</w:t>
      </w:r>
    </w:p>
    <w:p w14:paraId="3294AEDB" w14:textId="77777777" w:rsidR="00BB7475" w:rsidRDefault="00BB7475" w:rsidP="00BB7475">
      <w:pPr>
        <w:pStyle w:val="Body"/>
        <w:jc w:val="both"/>
      </w:pPr>
    </w:p>
    <w:p w14:paraId="26437FE9" w14:textId="77777777" w:rsidR="005A7D35" w:rsidRPr="001A4EC8" w:rsidRDefault="005A7D35" w:rsidP="005A7D35">
      <w:pPr>
        <w:pStyle w:val="NormalWeb"/>
        <w:shd w:val="clear" w:color="auto" w:fill="FFFFFF"/>
        <w:spacing w:before="0" w:after="390"/>
        <w:rPr>
          <w:rFonts w:ascii="Garamond" w:hAnsi="Garamond"/>
        </w:rPr>
      </w:pPr>
    </w:p>
    <w:p w14:paraId="068ED428" w14:textId="77777777" w:rsidR="005A7D35" w:rsidRPr="001A4EC8" w:rsidRDefault="005A7D35" w:rsidP="005A7D35">
      <w:pPr>
        <w:rPr>
          <w:rFonts w:ascii="Garamond" w:hAnsi="Garamond"/>
        </w:rPr>
      </w:pPr>
    </w:p>
    <w:p w14:paraId="306DB316" w14:textId="77777777" w:rsidR="005A7D35" w:rsidRDefault="005A7D35" w:rsidP="005A7D35"/>
    <w:p w14:paraId="7B7C2170" w14:textId="77777777" w:rsidR="005A7D35" w:rsidRPr="005A7D35" w:rsidRDefault="005A7D35" w:rsidP="005A7D35"/>
    <w:sectPr w:rsidR="005A7D35" w:rsidRPr="005A7D35" w:rsidSect="003411AC">
      <w:headerReference w:type="default" r:id="rId16"/>
      <w:pgSz w:w="11904" w:h="16836"/>
      <w:pgMar w:top="1440" w:right="1440" w:bottom="1440" w:left="1440" w:header="709"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C99EDC" w14:textId="77777777" w:rsidR="00F5608B" w:rsidRDefault="00F5608B" w:rsidP="003411AC">
      <w:r>
        <w:separator/>
      </w:r>
    </w:p>
  </w:endnote>
  <w:endnote w:type="continuationSeparator" w:id="0">
    <w:p w14:paraId="0A63EC92" w14:textId="77777777" w:rsidR="00F5608B" w:rsidRDefault="00F5608B" w:rsidP="003411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Unicode MS">
    <w:altName w:val="Yu Gothic"/>
    <w:panose1 w:val="020B0604020202020204"/>
    <w:charset w:val="80"/>
    <w:family w:val="swiss"/>
    <w:pitch w:val="variable"/>
    <w:sig w:usb0="F7FFAFFF" w:usb1="E9DFFFFF" w:usb2="0000003F" w:usb3="00000000" w:csb0="003F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108D22" w14:textId="77777777" w:rsidR="00F5608B" w:rsidRDefault="00F5608B" w:rsidP="003411AC">
      <w:r>
        <w:separator/>
      </w:r>
    </w:p>
  </w:footnote>
  <w:footnote w:type="continuationSeparator" w:id="0">
    <w:p w14:paraId="047407C2" w14:textId="77777777" w:rsidR="00F5608B" w:rsidRDefault="00F5608B" w:rsidP="003411A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419282" w14:textId="77777777" w:rsidR="005A7D35" w:rsidRDefault="005A7D35">
    <w:pPr>
      <w:pStyle w:val="Header"/>
      <w:rPr>
        <w:noProof/>
      </w:rPr>
    </w:pPr>
    <w:r>
      <w:rPr>
        <w:noProof/>
      </w:rPr>
      <w:drawing>
        <wp:anchor distT="0" distB="0" distL="114300" distR="114300" simplePos="0" relativeHeight="251658240" behindDoc="1" locked="0" layoutInCell="1" allowOverlap="1" wp14:anchorId="15AEDF3E" wp14:editId="70B71693">
          <wp:simplePos x="0" y="0"/>
          <wp:positionH relativeFrom="page">
            <wp:align>right</wp:align>
          </wp:positionH>
          <wp:positionV relativeFrom="paragraph">
            <wp:posOffset>-450215</wp:posOffset>
          </wp:positionV>
          <wp:extent cx="7616141" cy="10765000"/>
          <wp:effectExtent l="0" t="0" r="444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tterhead-01.jpg"/>
                  <pic:cNvPicPr/>
                </pic:nvPicPr>
                <pic:blipFill>
                  <a:blip r:embed="rId1">
                    <a:extLst>
                      <a:ext uri="{28A0092B-C50C-407E-A947-70E740481C1C}">
                        <a14:useLocalDpi xmlns:a14="http://schemas.microsoft.com/office/drawing/2010/main" val="0"/>
                      </a:ext>
                    </a:extLst>
                  </a:blip>
                  <a:stretch>
                    <a:fillRect/>
                  </a:stretch>
                </pic:blipFill>
                <pic:spPr>
                  <a:xfrm>
                    <a:off x="0" y="0"/>
                    <a:ext cx="7616141" cy="10765000"/>
                  </a:xfrm>
                  <a:prstGeom prst="rect">
                    <a:avLst/>
                  </a:prstGeom>
                </pic:spPr>
              </pic:pic>
            </a:graphicData>
          </a:graphic>
          <wp14:sizeRelH relativeFrom="page">
            <wp14:pctWidth>0</wp14:pctWidth>
          </wp14:sizeRelH>
          <wp14:sizeRelV relativeFrom="page">
            <wp14:pctHeight>0</wp14:pctHeight>
          </wp14:sizeRelV>
        </wp:anchor>
      </w:drawing>
    </w:r>
  </w:p>
  <w:p w14:paraId="669E6342" w14:textId="77777777" w:rsidR="005A7D35" w:rsidRDefault="005A7D35">
    <w:pPr>
      <w:pStyle w:val="Header"/>
      <w:rPr>
        <w:noProof/>
      </w:rPr>
    </w:pPr>
  </w:p>
  <w:p w14:paraId="6552D99A" w14:textId="77777777" w:rsidR="006814B2" w:rsidRDefault="006814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7B11EF"/>
    <w:multiLevelType w:val="hybridMultilevel"/>
    <w:tmpl w:val="FF82E488"/>
    <w:numStyleLink w:val="ImportedStyle1"/>
  </w:abstractNum>
  <w:abstractNum w:abstractNumId="1" w15:restartNumberingAfterBreak="0">
    <w:nsid w:val="566F2F15"/>
    <w:multiLevelType w:val="hybridMultilevel"/>
    <w:tmpl w:val="FF82E488"/>
    <w:styleLink w:val="ImportedStyle1"/>
    <w:lvl w:ilvl="0" w:tplc="F890308C">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C8167AF0">
      <w:start w:val="1"/>
      <w:numFmt w:val="bullet"/>
      <w:lvlText w:val="o"/>
      <w:lvlJc w:val="left"/>
      <w:pPr>
        <w:ind w:left="1440" w:hanging="360"/>
      </w:pPr>
      <w:rPr>
        <w:rFonts w:ascii="Wingdings" w:eastAsia="Wingdings" w:hAnsi="Wingdings" w:cs="Wingding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662944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5A8759E">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978422A0">
      <w:start w:val="1"/>
      <w:numFmt w:val="bullet"/>
      <w:lvlText w:val="o"/>
      <w:lvlJc w:val="left"/>
      <w:pPr>
        <w:ind w:left="3600" w:hanging="360"/>
      </w:pPr>
      <w:rPr>
        <w:rFonts w:ascii="Wingdings" w:eastAsia="Wingdings" w:hAnsi="Wingdings" w:cs="Wingding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D3BED3A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456E5BA">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B6E07C4">
      <w:start w:val="1"/>
      <w:numFmt w:val="bullet"/>
      <w:lvlText w:val="o"/>
      <w:lvlJc w:val="left"/>
      <w:pPr>
        <w:ind w:left="5760" w:hanging="360"/>
      </w:pPr>
      <w:rPr>
        <w:rFonts w:ascii="Wingdings" w:eastAsia="Wingdings" w:hAnsi="Wingdings" w:cs="Wingding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142FF0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11AC"/>
    <w:rsid w:val="000160DB"/>
    <w:rsid w:val="000327AF"/>
    <w:rsid w:val="000641DB"/>
    <w:rsid w:val="000A766E"/>
    <w:rsid w:val="000B1918"/>
    <w:rsid w:val="000E68EE"/>
    <w:rsid w:val="000F05AD"/>
    <w:rsid w:val="0015077A"/>
    <w:rsid w:val="001A3685"/>
    <w:rsid w:val="002701A0"/>
    <w:rsid w:val="002A37EE"/>
    <w:rsid w:val="002D6A08"/>
    <w:rsid w:val="00313FB9"/>
    <w:rsid w:val="003411AC"/>
    <w:rsid w:val="00486D53"/>
    <w:rsid w:val="00491876"/>
    <w:rsid w:val="004A176C"/>
    <w:rsid w:val="004D3139"/>
    <w:rsid w:val="0050500F"/>
    <w:rsid w:val="00527FDC"/>
    <w:rsid w:val="005331FA"/>
    <w:rsid w:val="00594BB9"/>
    <w:rsid w:val="005A3A86"/>
    <w:rsid w:val="005A6069"/>
    <w:rsid w:val="005A7D35"/>
    <w:rsid w:val="005B3146"/>
    <w:rsid w:val="005D6040"/>
    <w:rsid w:val="0060201B"/>
    <w:rsid w:val="006051B5"/>
    <w:rsid w:val="006077A6"/>
    <w:rsid w:val="006363F5"/>
    <w:rsid w:val="00656C69"/>
    <w:rsid w:val="00666D5C"/>
    <w:rsid w:val="0067294C"/>
    <w:rsid w:val="006814B2"/>
    <w:rsid w:val="00681BA4"/>
    <w:rsid w:val="00683E2A"/>
    <w:rsid w:val="006B18EA"/>
    <w:rsid w:val="00740E66"/>
    <w:rsid w:val="00764F02"/>
    <w:rsid w:val="007769C9"/>
    <w:rsid w:val="00777580"/>
    <w:rsid w:val="00794AD4"/>
    <w:rsid w:val="008157F4"/>
    <w:rsid w:val="008829F7"/>
    <w:rsid w:val="00897D42"/>
    <w:rsid w:val="008D27F4"/>
    <w:rsid w:val="008E72C1"/>
    <w:rsid w:val="00902532"/>
    <w:rsid w:val="00906066"/>
    <w:rsid w:val="009F3345"/>
    <w:rsid w:val="00AB2BCE"/>
    <w:rsid w:val="00B061F0"/>
    <w:rsid w:val="00B469E3"/>
    <w:rsid w:val="00B6782C"/>
    <w:rsid w:val="00BB7475"/>
    <w:rsid w:val="00C06395"/>
    <w:rsid w:val="00C303BB"/>
    <w:rsid w:val="00C63C73"/>
    <w:rsid w:val="00CA3B58"/>
    <w:rsid w:val="00CD7EDF"/>
    <w:rsid w:val="00D00153"/>
    <w:rsid w:val="00D016A0"/>
    <w:rsid w:val="00D37C19"/>
    <w:rsid w:val="00D50EAA"/>
    <w:rsid w:val="00DA40F7"/>
    <w:rsid w:val="00DC6F6A"/>
    <w:rsid w:val="00DF20B3"/>
    <w:rsid w:val="00E0226C"/>
    <w:rsid w:val="00E12DB4"/>
    <w:rsid w:val="00E5003A"/>
    <w:rsid w:val="00E51AC2"/>
    <w:rsid w:val="00E707E0"/>
    <w:rsid w:val="00E857C2"/>
    <w:rsid w:val="00EA1044"/>
    <w:rsid w:val="00F1775A"/>
    <w:rsid w:val="00F5608B"/>
    <w:rsid w:val="00F61F82"/>
    <w:rsid w:val="00F718FC"/>
    <w:rsid w:val="00FB44BE"/>
    <w:rsid w:val="00FD533B"/>
  </w:rsids>
  <m:mathPr>
    <m:mathFont m:val="Cambria Math"/>
    <m:brkBin m:val="before"/>
    <m:brkBinSub m:val="--"/>
    <m:smallFrac m:val="0"/>
    <m:dispDef/>
    <m:lMargin m:val="0"/>
    <m:rMargin m:val="0"/>
    <m:defJc m:val="centerGroup"/>
    <m:wrapIndent m:val="1440"/>
    <m:intLim m:val="subSup"/>
    <m:naryLim m:val="undOvr"/>
  </m:mathPr>
  <w:themeFontLang w:val="en-P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F787689"/>
  <w15:chartTrackingRefBased/>
  <w15:docId w15:val="{9EA1C465-DDDE-7649-9A0C-3CDBA888FE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PH"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411AC"/>
    <w:pPr>
      <w:tabs>
        <w:tab w:val="center" w:pos="4680"/>
        <w:tab w:val="right" w:pos="9360"/>
      </w:tabs>
    </w:pPr>
  </w:style>
  <w:style w:type="character" w:customStyle="1" w:styleId="HeaderChar">
    <w:name w:val="Header Char"/>
    <w:basedOn w:val="DefaultParagraphFont"/>
    <w:link w:val="Header"/>
    <w:uiPriority w:val="99"/>
    <w:rsid w:val="003411AC"/>
  </w:style>
  <w:style w:type="paragraph" w:styleId="Footer">
    <w:name w:val="footer"/>
    <w:basedOn w:val="Normal"/>
    <w:link w:val="FooterChar"/>
    <w:uiPriority w:val="99"/>
    <w:unhideWhenUsed/>
    <w:rsid w:val="003411AC"/>
    <w:pPr>
      <w:tabs>
        <w:tab w:val="center" w:pos="4680"/>
        <w:tab w:val="right" w:pos="9360"/>
      </w:tabs>
    </w:pPr>
  </w:style>
  <w:style w:type="character" w:customStyle="1" w:styleId="FooterChar">
    <w:name w:val="Footer Char"/>
    <w:basedOn w:val="DefaultParagraphFont"/>
    <w:link w:val="Footer"/>
    <w:uiPriority w:val="99"/>
    <w:rsid w:val="003411AC"/>
  </w:style>
  <w:style w:type="character" w:styleId="Hyperlink">
    <w:name w:val="Hyperlink"/>
    <w:rsid w:val="00491876"/>
    <w:rPr>
      <w:u w:val="single"/>
    </w:rPr>
  </w:style>
  <w:style w:type="paragraph" w:customStyle="1" w:styleId="Body">
    <w:name w:val="Body"/>
    <w:rsid w:val="00491876"/>
    <w:pPr>
      <w:pBdr>
        <w:top w:val="nil"/>
        <w:left w:val="nil"/>
        <w:bottom w:val="nil"/>
        <w:right w:val="nil"/>
        <w:between w:val="nil"/>
        <w:bar w:val="nil"/>
      </w:pBdr>
    </w:pPr>
    <w:rPr>
      <w:rFonts w:ascii="Calibri" w:eastAsia="Arial Unicode MS" w:hAnsi="Calibri" w:cs="Arial Unicode MS"/>
      <w:color w:val="000000"/>
      <w:u w:color="000000"/>
      <w:bdr w:val="nil"/>
      <w:lang w:val="en-US"/>
      <w14:textOutline w14:w="0" w14:cap="flat" w14:cmpd="sng" w14:algn="ctr">
        <w14:noFill/>
        <w14:prstDash w14:val="solid"/>
        <w14:bevel/>
      </w14:textOutline>
    </w:rPr>
  </w:style>
  <w:style w:type="paragraph" w:styleId="ListParagraph">
    <w:name w:val="List Paragraph"/>
    <w:rsid w:val="00491876"/>
    <w:pPr>
      <w:pBdr>
        <w:top w:val="nil"/>
        <w:left w:val="nil"/>
        <w:bottom w:val="nil"/>
        <w:right w:val="nil"/>
        <w:between w:val="nil"/>
        <w:bar w:val="nil"/>
      </w:pBdr>
      <w:ind w:left="720"/>
    </w:pPr>
    <w:rPr>
      <w:rFonts w:ascii="Calibri" w:eastAsia="Arial Unicode MS" w:hAnsi="Calibri" w:cs="Arial Unicode MS"/>
      <w:color w:val="000000"/>
      <w:u w:color="000000"/>
      <w:bdr w:val="nil"/>
      <w:lang w:val="en-US"/>
    </w:rPr>
  </w:style>
  <w:style w:type="numbering" w:customStyle="1" w:styleId="ImportedStyle1">
    <w:name w:val="Imported Style 1"/>
    <w:rsid w:val="00491876"/>
    <w:pPr>
      <w:numPr>
        <w:numId w:val="1"/>
      </w:numPr>
    </w:pPr>
  </w:style>
  <w:style w:type="paragraph" w:styleId="NormalWeb">
    <w:name w:val="Normal (Web)"/>
    <w:rsid w:val="00491876"/>
    <w:pPr>
      <w:pBdr>
        <w:top w:val="nil"/>
        <w:left w:val="nil"/>
        <w:bottom w:val="nil"/>
        <w:right w:val="nil"/>
        <w:between w:val="nil"/>
        <w:bar w:val="nil"/>
      </w:pBdr>
      <w:spacing w:before="100" w:after="100"/>
    </w:pPr>
    <w:rPr>
      <w:rFonts w:ascii="Times New Roman" w:eastAsia="Arial Unicode MS" w:hAnsi="Times New Roman" w:cs="Arial Unicode MS"/>
      <w:color w:val="000000"/>
      <w:u w:color="000000"/>
      <w:bdr w:val="nil"/>
      <w:lang w:val="en-US"/>
    </w:rPr>
  </w:style>
  <w:style w:type="character" w:customStyle="1" w:styleId="None">
    <w:name w:val="None"/>
    <w:rsid w:val="00491876"/>
  </w:style>
  <w:style w:type="paragraph" w:styleId="Caption">
    <w:name w:val="caption"/>
    <w:basedOn w:val="Normal"/>
    <w:next w:val="Normal"/>
    <w:uiPriority w:val="35"/>
    <w:unhideWhenUsed/>
    <w:qFormat/>
    <w:rsid w:val="00491876"/>
    <w:pPr>
      <w:pBdr>
        <w:top w:val="nil"/>
        <w:left w:val="nil"/>
        <w:bottom w:val="nil"/>
        <w:right w:val="nil"/>
        <w:between w:val="nil"/>
        <w:bar w:val="nil"/>
      </w:pBdr>
      <w:spacing w:after="200"/>
    </w:pPr>
    <w:rPr>
      <w:rFonts w:ascii="Times New Roman" w:eastAsia="Arial Unicode MS" w:hAnsi="Times New Roman" w:cs="Times New Roman"/>
      <w:b/>
      <w:bCs/>
      <w:color w:val="4472C4" w:themeColor="accent1"/>
      <w:sz w:val="18"/>
      <w:szCs w:val="18"/>
      <w:bdr w:val="nil"/>
      <w:lang w:val="en-US"/>
    </w:rPr>
  </w:style>
  <w:style w:type="paragraph" w:styleId="BalloonText">
    <w:name w:val="Balloon Text"/>
    <w:basedOn w:val="Normal"/>
    <w:link w:val="BalloonTextChar"/>
    <w:uiPriority w:val="99"/>
    <w:semiHidden/>
    <w:unhideWhenUsed/>
    <w:rsid w:val="00491876"/>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91876"/>
    <w:rPr>
      <w:rFonts w:ascii="Segoe UI" w:hAnsi="Segoe UI" w:cs="Segoe UI"/>
      <w:sz w:val="18"/>
      <w:szCs w:val="18"/>
    </w:rPr>
  </w:style>
  <w:style w:type="paragraph" w:customStyle="1" w:styleId="p1">
    <w:name w:val="p1"/>
    <w:basedOn w:val="Normal"/>
    <w:rsid w:val="0060201B"/>
    <w:pPr>
      <w:spacing w:before="100" w:beforeAutospacing="1" w:after="100" w:afterAutospacing="1"/>
    </w:pPr>
    <w:rPr>
      <w:rFonts w:ascii="Calibri" w:hAnsi="Calibri" w:cs="Calibri"/>
      <w:sz w:val="22"/>
      <w:szCs w:val="22"/>
      <w:lang w:val="en-US"/>
    </w:rPr>
  </w:style>
  <w:style w:type="paragraph" w:customStyle="1" w:styleId="p2">
    <w:name w:val="p2"/>
    <w:basedOn w:val="Normal"/>
    <w:rsid w:val="0060201B"/>
    <w:pPr>
      <w:spacing w:before="100" w:beforeAutospacing="1" w:after="100" w:afterAutospacing="1"/>
    </w:pPr>
    <w:rPr>
      <w:rFonts w:ascii="Calibri" w:hAnsi="Calibri" w:cs="Calibri"/>
      <w:sz w:val="22"/>
      <w:szCs w:val="22"/>
      <w:lang w:val="en-US"/>
    </w:rPr>
  </w:style>
  <w:style w:type="character" w:customStyle="1" w:styleId="s1">
    <w:name w:val="s1"/>
    <w:basedOn w:val="DefaultParagraphFont"/>
    <w:rsid w:val="0060201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www.citem.com.ph/ambiente" TargetMode="Externa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manilafame.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E1B349-B084-46EF-9E86-64795F08C8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220</TotalTime>
  <Pages>5</Pages>
  <Words>763</Words>
  <Characters>4355</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Elisha Darusin</dc:creator>
  <cp:keywords/>
  <dc:description/>
  <cp:lastModifiedBy>Pia Lorraine Dalmazo</cp:lastModifiedBy>
  <cp:revision>8</cp:revision>
  <cp:lastPrinted>2020-02-07T06:01:00Z</cp:lastPrinted>
  <dcterms:created xsi:type="dcterms:W3CDTF">2020-02-06T07:52:00Z</dcterms:created>
  <dcterms:modified xsi:type="dcterms:W3CDTF">2020-02-07T06:59:00Z</dcterms:modified>
</cp:coreProperties>
</file>